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footer2.xml" ContentType="application/vnd.openxmlformats-officedocument.wordprocessingml.foot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83905">
      <w:pPr>
        <w:pStyle w:val="Nagwek121"/>
        <w:keepNext/>
        <w:keepLines/>
        <w:shd w:val="clear" w:color="auto" w:fill="000000"/>
        <w:spacing w:after="2120" w:line="1240" w:lineRule="exact"/>
        <w:ind w:left="740"/>
      </w:pPr>
      <w:bookmarkStart w:id="0" w:name="bookmark0"/>
      <w:r>
        <w:rPr>
          <w:rStyle w:val="Nagwek120"/>
          <w:b/>
          <w:bCs/>
        </w:rPr>
        <w:t>PORADNIK</w:t>
      </w:r>
      <w:bookmarkEnd w:id="0"/>
    </w:p>
    <w:p w:rsidR="00000000" w:rsidRDefault="00783905">
      <w:pPr>
        <w:pStyle w:val="Nagwek121"/>
        <w:keepNext/>
        <w:keepLines/>
        <w:shd w:val="clear" w:color="auto" w:fill="000000"/>
        <w:spacing w:after="6406" w:line="1240" w:lineRule="exact"/>
        <w:ind w:left="740"/>
      </w:pPr>
      <w:bookmarkStart w:id="1" w:name="bookmark1"/>
      <w:r>
        <w:rPr>
          <w:rStyle w:val="Nagwek120"/>
          <w:b/>
          <w:bCs/>
        </w:rPr>
        <w:t>JĘZYKOWY</w:t>
      </w:r>
      <w:bookmarkEnd w:id="1"/>
    </w:p>
    <w:p w:rsidR="00000000" w:rsidRDefault="00783905">
      <w:pPr>
        <w:pStyle w:val="Teksttreci30"/>
        <w:shd w:val="clear" w:color="auto" w:fill="auto"/>
        <w:spacing w:before="0"/>
        <w:ind w:right="4700"/>
        <w:jc w:val="left"/>
      </w:pPr>
      <w:r>
        <w:rPr>
          <w:noProof/>
          <w:w w:val="1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70.4pt;margin-top:27.2pt;width:39pt;height:22.4pt;z-index:-251658240;mso-wrap-distance-left:14.7pt;mso-wrap-distance-right:5pt;mso-position-horizontal-relative:margin" filled="f" stroked="f">
            <v:textbox style="mso-fit-shape-to-text:t" inset="0,0,0,0">
              <w:txbxContent>
                <w:p w:rsidR="00000000" w:rsidRDefault="00783905">
                  <w:pPr>
                    <w:pStyle w:val="Teksttreci140"/>
                    <w:shd w:val="clear" w:color="auto" w:fill="auto"/>
                    <w:spacing w:before="0" w:line="220" w:lineRule="exact"/>
                    <w:ind w:firstLine="0"/>
                    <w:jc w:val="left"/>
                  </w:pPr>
                  <w:r>
                    <w:rPr>
                      <w:rStyle w:val="Teksttreci14Odstpy2ptExact"/>
                      <w:b/>
                      <w:bCs/>
                    </w:rPr>
                    <w:t>243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Teksttreci3"/>
          <w:color w:val="000000"/>
        </w:rPr>
        <w:t xml:space="preserve">PAŃSTWOWE WYDAWNICTWO NAUKOWE Warszawa </w:t>
      </w:r>
      <w:r>
        <w:rPr>
          <w:rStyle w:val="Teksttreci315pt"/>
          <w:color w:val="000000"/>
        </w:rPr>
        <w:t>1966</w:t>
      </w:r>
      <w:r>
        <w:br w:type="page"/>
      </w:r>
    </w:p>
    <w:p w:rsidR="00000000" w:rsidRDefault="00783905">
      <w:pPr>
        <w:pStyle w:val="Teksttreci41"/>
        <w:shd w:val="clear" w:color="auto" w:fill="auto"/>
        <w:spacing w:after="1745"/>
        <w:ind w:left="280" w:firstLine="0"/>
      </w:pPr>
      <w:r>
        <w:rPr>
          <w:rStyle w:val="Teksttreci4"/>
          <w:color w:val="000000"/>
          <w:lang w:val="en-US" w:eastAsia="en-US"/>
        </w:rPr>
        <w:lastRenderedPageBreak/>
        <w:t xml:space="preserve">prof, </w:t>
      </w:r>
      <w:r>
        <w:rPr>
          <w:rStyle w:val="Teksttreci4"/>
          <w:color w:val="000000"/>
        </w:rPr>
        <w:t xml:space="preserve">dr Witold Doroszewski (redaktor naczelny), doc. dr Halina Kurkowska, dr Wanda Pomianowska, doc. dr Andrzej Sieczkowski, </w:t>
      </w:r>
      <w:r>
        <w:rPr>
          <w:rStyle w:val="Teksttreci4"/>
          <w:color w:val="000000"/>
          <w:lang w:val="en-US" w:eastAsia="en-US"/>
        </w:rPr>
        <w:t xml:space="preserve">prof, </w:t>
      </w:r>
      <w:r>
        <w:rPr>
          <w:rStyle w:val="Teksttreci4"/>
          <w:color w:val="000000"/>
        </w:rPr>
        <w:t>dr</w:t>
      </w:r>
      <w:r>
        <w:rPr>
          <w:rStyle w:val="Teksttreci4"/>
          <w:color w:val="000000"/>
        </w:rPr>
        <w:br/>
        <w:t xml:space="preserve">Stanisław Skorupka, </w:t>
      </w:r>
      <w:r>
        <w:rPr>
          <w:rStyle w:val="Teksttreci4"/>
          <w:color w:val="000000"/>
          <w:lang w:val="en-US" w:eastAsia="en-US"/>
        </w:rPr>
        <w:t xml:space="preserve">prof, </w:t>
      </w:r>
      <w:r>
        <w:rPr>
          <w:rStyle w:val="Teksttreci4"/>
          <w:color w:val="000000"/>
        </w:rPr>
        <w:t xml:space="preserve">dr Zdzisław Stieber, </w:t>
      </w:r>
      <w:r>
        <w:rPr>
          <w:rStyle w:val="Teksttreci4"/>
          <w:color w:val="000000"/>
          <w:lang w:val="en-US" w:eastAsia="en-US"/>
        </w:rPr>
        <w:t xml:space="preserve">prof, </w:t>
      </w:r>
      <w:r>
        <w:rPr>
          <w:rStyle w:val="Teksttreci4"/>
          <w:color w:val="000000"/>
        </w:rPr>
        <w:t>dr Witold Taszycki</w:t>
      </w:r>
      <w:r>
        <w:rPr>
          <w:rStyle w:val="Teksttreci4"/>
          <w:color w:val="000000"/>
        </w:rPr>
        <w:br/>
        <w:t>Sekretarz redakcji — Stefan Rodkiewicz</w:t>
      </w:r>
    </w:p>
    <w:p w:rsidR="00000000" w:rsidRDefault="00783905">
      <w:pPr>
        <w:pStyle w:val="Teksttreci41"/>
        <w:shd w:val="clear" w:color="auto" w:fill="auto"/>
        <w:spacing w:after="252" w:line="240" w:lineRule="exact"/>
        <w:ind w:left="280" w:firstLine="0"/>
      </w:pPr>
      <w:r>
        <w:rPr>
          <w:rStyle w:val="Teksttreci4"/>
          <w:color w:val="000000"/>
        </w:rPr>
        <w:t>TREŚĆ NUMERU</w:t>
      </w:r>
    </w:p>
    <w:p w:rsidR="00000000" w:rsidRDefault="00783905">
      <w:pPr>
        <w:pStyle w:val="Teksttreci41"/>
        <w:shd w:val="clear" w:color="auto" w:fill="auto"/>
        <w:spacing w:after="0" w:line="240" w:lineRule="exact"/>
        <w:ind w:left="7580" w:firstLine="0"/>
        <w:jc w:val="left"/>
      </w:pPr>
      <w:r>
        <w:rPr>
          <w:rStyle w:val="Teksttreci4"/>
          <w:color w:val="000000"/>
        </w:rPr>
        <w:t>Str</w:t>
      </w:r>
      <w:r>
        <w:rPr>
          <w:rStyle w:val="Teksttreci4"/>
          <w:color w:val="000000"/>
        </w:rPr>
        <w:t>.</w:t>
      </w:r>
    </w:p>
    <w:p w:rsidR="00000000" w:rsidRDefault="00783905">
      <w:pPr>
        <w:pStyle w:val="Spistreci0"/>
        <w:shd w:val="clear" w:color="auto" w:fill="auto"/>
        <w:tabs>
          <w:tab w:val="right" w:leader="dot" w:pos="7902"/>
        </w:tabs>
        <w:ind w:left="1080" w:right="12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Spistreci"/>
          <w:color w:val="000000"/>
        </w:rPr>
        <w:t>JADWIGA PUZYNINA: O pojęciu potencjalnych formacji sło</w:t>
      </w:r>
      <w:r>
        <w:rPr>
          <w:rStyle w:val="Spistreci"/>
          <w:color w:val="000000"/>
        </w:rPr>
        <w:softHyphen/>
        <w:t xml:space="preserve">wotwórczych </w:t>
      </w:r>
      <w:r>
        <w:rPr>
          <w:rStyle w:val="Spistreci"/>
          <w:color w:val="000000"/>
        </w:rPr>
        <w:tab/>
        <w:t>329</w:t>
      </w:r>
    </w:p>
    <w:p w:rsidR="00000000" w:rsidRDefault="00783905">
      <w:pPr>
        <w:pStyle w:val="Spistreci0"/>
        <w:shd w:val="clear" w:color="auto" w:fill="auto"/>
        <w:tabs>
          <w:tab w:val="left" w:pos="7278"/>
          <w:tab w:val="left" w:pos="7617"/>
        </w:tabs>
        <w:ind w:left="900" w:firstLine="0"/>
        <w:jc w:val="both"/>
      </w:pPr>
      <w:r>
        <w:rPr>
          <w:rStyle w:val="Spistreci"/>
          <w:color w:val="000000"/>
        </w:rPr>
        <w:t>ZDZISŁAW KEMPF: Podarek dla Gniezna na Millennium .</w:t>
      </w:r>
      <w:r>
        <w:rPr>
          <w:rStyle w:val="Spistreci"/>
          <w:color w:val="000000"/>
        </w:rPr>
        <w:tab/>
        <w:t>.</w:t>
      </w:r>
      <w:r>
        <w:rPr>
          <w:rStyle w:val="Spistreci"/>
          <w:color w:val="000000"/>
        </w:rPr>
        <w:tab/>
        <w:t>339</w:t>
      </w:r>
    </w:p>
    <w:p w:rsidR="00000000" w:rsidRDefault="00783905">
      <w:pPr>
        <w:pStyle w:val="Spistreci0"/>
        <w:shd w:val="clear" w:color="auto" w:fill="auto"/>
        <w:ind w:left="900" w:firstLine="0"/>
        <w:jc w:val="both"/>
      </w:pPr>
      <w:r>
        <w:rPr>
          <w:rStyle w:val="Spistreci"/>
          <w:color w:val="000000"/>
        </w:rPr>
        <w:t>RECENZJE</w:t>
      </w:r>
    </w:p>
    <w:p w:rsidR="00000000" w:rsidRDefault="00783905">
      <w:pPr>
        <w:pStyle w:val="Spistreci0"/>
        <w:shd w:val="clear" w:color="auto" w:fill="auto"/>
        <w:tabs>
          <w:tab w:val="left" w:pos="7278"/>
          <w:tab w:val="left" w:pos="7617"/>
        </w:tabs>
        <w:ind w:left="900" w:firstLine="0"/>
        <w:jc w:val="both"/>
      </w:pPr>
      <w:r>
        <w:rPr>
          <w:rStyle w:val="Spistreci"/>
          <w:color w:val="000000"/>
        </w:rPr>
        <w:t>TADEUSZ BRAJERSKI: Prace Filologiczne, t. XVIII, cz. 4 .</w:t>
      </w:r>
      <w:r>
        <w:rPr>
          <w:rStyle w:val="Spistreci"/>
          <w:color w:val="000000"/>
        </w:rPr>
        <w:tab/>
        <w:t>.</w:t>
      </w:r>
      <w:r>
        <w:rPr>
          <w:rStyle w:val="Spistreci"/>
          <w:color w:val="000000"/>
        </w:rPr>
        <w:tab/>
        <w:t>345</w:t>
      </w:r>
    </w:p>
    <w:p w:rsidR="00000000" w:rsidRDefault="00783905">
      <w:pPr>
        <w:pStyle w:val="Spistreci0"/>
        <w:shd w:val="clear" w:color="auto" w:fill="auto"/>
        <w:ind w:left="1080" w:right="1200"/>
      </w:pPr>
      <w:r>
        <w:rPr>
          <w:rStyle w:val="Spistreci"/>
          <w:color w:val="000000"/>
        </w:rPr>
        <w:t xml:space="preserve">RENATA GRZEGORCZYKOWA: E. F. </w:t>
      </w:r>
      <w:r>
        <w:rPr>
          <w:rStyle w:val="Spistreci"/>
          <w:color w:val="000000"/>
          <w:lang w:val="cs-CZ" w:eastAsia="cs-CZ"/>
        </w:rPr>
        <w:t xml:space="preserve">Skorochoďko </w:t>
      </w:r>
      <w:r>
        <w:rPr>
          <w:rStyle w:val="Spistreci"/>
          <w:color w:val="000000"/>
        </w:rPr>
        <w:t>— Woprosy tieorii anglijskogo słowoobrazowanija i jejo primienienija k</w:t>
      </w:r>
      <w:r>
        <w:rPr>
          <w:rStyle w:val="Spistreci"/>
          <w:color w:val="000000"/>
          <w:lang w:val="ru-RU" w:eastAsia="ru-RU"/>
        </w:rPr>
        <w:t xml:space="preserve"> </w:t>
      </w:r>
      <w:r>
        <w:rPr>
          <w:rStyle w:val="Spistreci"/>
          <w:color w:val="000000"/>
        </w:rPr>
        <w:t>maszinnomu pieriewodu</w:t>
      </w:r>
      <w:r>
        <w:rPr>
          <w:rStyle w:val="Spistreci"/>
          <w:color w:val="000000"/>
        </w:rPr>
        <w:tab/>
        <w:t>350</w:t>
      </w:r>
    </w:p>
    <w:p w:rsidR="00000000" w:rsidRDefault="00783905">
      <w:pPr>
        <w:pStyle w:val="Spistreci0"/>
        <w:shd w:val="clear" w:color="auto" w:fill="auto"/>
        <w:tabs>
          <w:tab w:val="right" w:leader="dot" w:pos="7902"/>
        </w:tabs>
        <w:spacing w:after="780"/>
        <w:ind w:left="900" w:firstLine="0"/>
        <w:jc w:val="both"/>
      </w:pPr>
      <w:r>
        <w:rPr>
          <w:rStyle w:val="Spistreci"/>
          <w:color w:val="000000"/>
        </w:rPr>
        <w:t>W. D.: Objaśnienia wyrazów i zwrotów</w:t>
      </w:r>
      <w:r>
        <w:rPr>
          <w:rStyle w:val="Spistreci"/>
          <w:color w:val="000000"/>
        </w:rPr>
        <w:tab/>
        <w:t>355</w:t>
      </w:r>
    </w:p>
    <w:p w:rsidR="00000000" w:rsidRDefault="00783905">
      <w:pPr>
        <w:pStyle w:val="Teksttreci41"/>
        <w:shd w:val="clear" w:color="auto" w:fill="auto"/>
        <w:spacing w:after="0"/>
        <w:ind w:left="280" w:firstLine="0"/>
      </w:pPr>
      <w:r>
        <w:fldChar w:fldCharType="end"/>
      </w:r>
      <w:r>
        <w:rPr>
          <w:rStyle w:val="Teksttreci4"/>
          <w:color w:val="000000"/>
        </w:rPr>
        <w:t>Zatwierdzone pismem Ministerstwa Oświaty nr VI Oc-2755/49 z dnia</w:t>
      </w:r>
      <w:r>
        <w:rPr>
          <w:rStyle w:val="Teksttreci4"/>
          <w:color w:val="000000"/>
        </w:rPr>
        <w:br/>
        <w:t>30 stycznia 1950 r. do uż</w:t>
      </w:r>
      <w:r>
        <w:rPr>
          <w:rStyle w:val="Teksttreci4"/>
          <w:color w:val="000000"/>
        </w:rPr>
        <w:t>ytku szkolnego jako pożądane w bibliotekach</w:t>
      </w:r>
    </w:p>
    <w:p w:rsidR="00000000" w:rsidRDefault="00783905">
      <w:pPr>
        <w:pStyle w:val="Teksttreci41"/>
        <w:shd w:val="clear" w:color="auto" w:fill="auto"/>
        <w:spacing w:after="1505"/>
        <w:ind w:left="280" w:firstLine="0"/>
      </w:pPr>
      <w:r>
        <w:rPr>
          <w:rStyle w:val="Teksttreci4"/>
          <w:color w:val="000000"/>
        </w:rPr>
        <w:t>nauczycielskich</w:t>
      </w:r>
    </w:p>
    <w:p w:rsidR="00000000" w:rsidRDefault="00783905">
      <w:pPr>
        <w:pStyle w:val="Teksttreci41"/>
        <w:shd w:val="clear" w:color="auto" w:fill="auto"/>
        <w:spacing w:after="0" w:line="240" w:lineRule="exact"/>
        <w:ind w:left="280" w:firstLine="0"/>
      </w:pPr>
      <w:r>
        <w:rPr>
          <w:rStyle w:val="Teksttreci4"/>
          <w:color w:val="000000"/>
        </w:rPr>
        <w:t>Wydawca: Państwowe Wydawnictwo Naukowe. Warszawa, Miodowa 10.</w:t>
      </w:r>
      <w:r>
        <w:rPr>
          <w:rStyle w:val="Teksttreci4"/>
          <w:color w:val="000000"/>
        </w:rPr>
        <w:br/>
        <w:t>Redakcja: Warszawa, ul. Nowy Świat 72, Pałac Staszica, tel. 26-52-31</w:t>
      </w:r>
    </w:p>
    <w:p w:rsidR="00000000" w:rsidRDefault="00783905">
      <w:pPr>
        <w:pStyle w:val="Teksttreci41"/>
        <w:shd w:val="clear" w:color="auto" w:fill="auto"/>
        <w:spacing w:after="1144" w:line="240" w:lineRule="exact"/>
        <w:ind w:left="280" w:firstLine="0"/>
      </w:pPr>
      <w:r>
        <w:rPr>
          <w:rStyle w:val="Teksttreci4"/>
          <w:color w:val="000000"/>
        </w:rPr>
        <w:t>wewn. 132.</w:t>
      </w:r>
    </w:p>
    <w:p w:rsidR="00000000" w:rsidRDefault="00783905">
      <w:pPr>
        <w:pStyle w:val="Teksttreci50"/>
        <w:shd w:val="clear" w:color="auto" w:fill="auto"/>
        <w:spacing w:before="0" w:after="56" w:line="160" w:lineRule="exact"/>
        <w:ind w:left="280"/>
      </w:pPr>
      <w:r>
        <w:rPr>
          <w:rStyle w:val="Teksttreci5"/>
          <w:b/>
          <w:bCs/>
          <w:color w:val="000000"/>
        </w:rPr>
        <w:t>PAŃSTWOWE WYDAWNICTWO NAUKOWE — WARSZAWA, MIODOWA 10</w:t>
      </w:r>
    </w:p>
    <w:p w:rsidR="00000000" w:rsidRDefault="00783905">
      <w:pPr>
        <w:pStyle w:val="Teksttreci50"/>
        <w:shd w:val="clear" w:color="auto" w:fill="auto"/>
        <w:spacing w:before="0" w:after="150" w:line="198" w:lineRule="exact"/>
        <w:ind w:left="900" w:right="1200"/>
        <w:jc w:val="both"/>
      </w:pPr>
      <w:r>
        <w:rPr>
          <w:rStyle w:val="Teksttreci5"/>
          <w:b/>
          <w:bCs/>
          <w:color w:val="000000"/>
          <w:lang w:val="cs-CZ" w:eastAsia="cs-CZ"/>
        </w:rPr>
        <w:t>N</w:t>
      </w:r>
      <w:r>
        <w:rPr>
          <w:rStyle w:val="Teksttreci5"/>
          <w:b/>
          <w:bCs/>
          <w:color w:val="000000"/>
          <w:lang w:val="cs-CZ" w:eastAsia="cs-CZ"/>
        </w:rPr>
        <w:t xml:space="preserve">aklad </w:t>
      </w:r>
      <w:r>
        <w:rPr>
          <w:rStyle w:val="Teksttreci5"/>
          <w:b/>
          <w:bCs/>
          <w:color w:val="000000"/>
        </w:rPr>
        <w:t xml:space="preserve">2110 (1928 + 182). Ark. wyd. 2,75. Ark. druk. 2,0. Papier druk. sat. </w:t>
      </w:r>
      <w:r>
        <w:rPr>
          <w:rStyle w:val="Teksttreci5"/>
          <w:b/>
          <w:bCs/>
          <w:color w:val="000000"/>
          <w:lang w:val="de-DE" w:eastAsia="de-DE"/>
        </w:rPr>
        <w:t xml:space="preserve">kl. </w:t>
      </w:r>
      <w:r>
        <w:rPr>
          <w:rStyle w:val="Teksttreci5"/>
          <w:b/>
          <w:bCs/>
          <w:color w:val="000000"/>
        </w:rPr>
        <w:t xml:space="preserve">V, 65 g, 70 </w:t>
      </w:r>
      <w:r>
        <w:rPr>
          <w:rStyle w:val="Teksttreci5Georgia"/>
          <w:b w:val="0"/>
          <w:bCs w:val="0"/>
          <w:color w:val="000000"/>
        </w:rPr>
        <w:t xml:space="preserve">X </w:t>
      </w:r>
      <w:r>
        <w:rPr>
          <w:rStyle w:val="Teksttreci5"/>
          <w:b/>
          <w:bCs/>
          <w:color w:val="000000"/>
        </w:rPr>
        <w:t>100. Oddano do składu 9. IX. 1966 r. Podpisano do druku w paździer</w:t>
      </w:r>
      <w:r>
        <w:rPr>
          <w:rStyle w:val="Teksttreci5"/>
          <w:b/>
          <w:bCs/>
          <w:color w:val="000000"/>
        </w:rPr>
        <w:softHyphen/>
        <w:t xml:space="preserve">niku 1966 r. Druk ukończono w listopadzie 1966 r. Zam. nr </w:t>
      </w:r>
      <w:r>
        <w:rPr>
          <w:rStyle w:val="Teksttreci5"/>
          <w:b/>
          <w:bCs/>
          <w:color w:val="000000"/>
          <w:lang w:val="ru-RU" w:eastAsia="ru-RU"/>
        </w:rPr>
        <w:t xml:space="preserve">1338/66. </w:t>
      </w:r>
      <w:r>
        <w:rPr>
          <w:rStyle w:val="Teksttreci5"/>
          <w:b/>
          <w:bCs/>
          <w:color w:val="000000"/>
        </w:rPr>
        <w:t>M-6. Cena 6 zł.</w:t>
      </w:r>
    </w:p>
    <w:p w:rsidR="00000000" w:rsidRDefault="00783905">
      <w:pPr>
        <w:pStyle w:val="Teksttreci50"/>
        <w:shd w:val="clear" w:color="auto" w:fill="auto"/>
        <w:spacing w:before="0" w:after="0" w:line="160" w:lineRule="exact"/>
        <w:ind w:left="280"/>
        <w:sectPr w:rsidR="00000000">
          <w:headerReference w:type="even" r:id="rId7"/>
          <w:headerReference w:type="default" r:id="rId8"/>
          <w:footnotePr>
            <w:numStart w:val="2"/>
          </w:footnotePr>
          <w:pgSz w:w="11900" w:h="16840"/>
          <w:pgMar w:top="2908" w:right="1831" w:bottom="1648" w:left="956" w:header="0" w:footer="3" w:gutter="0"/>
          <w:cols w:space="720"/>
          <w:noEndnote/>
          <w:titlePg/>
          <w:docGrid w:linePitch="360"/>
        </w:sectPr>
      </w:pPr>
      <w:r>
        <w:rPr>
          <w:rStyle w:val="Teksttreci5"/>
          <w:b/>
          <w:bCs/>
          <w:color w:val="000000"/>
        </w:rPr>
        <w:t>DRUKARNIA IM.</w:t>
      </w:r>
      <w:r>
        <w:rPr>
          <w:rStyle w:val="Teksttreci5"/>
          <w:b/>
          <w:bCs/>
          <w:color w:val="000000"/>
        </w:rPr>
        <w:t xml:space="preserve"> REWOLUCJI PAŹDZIERNIKOWEJ, WARSZAWA</w:t>
      </w:r>
    </w:p>
    <w:p w:rsidR="00000000" w:rsidRDefault="00783905">
      <w:pPr>
        <w:pStyle w:val="Teksttreci60"/>
        <w:shd w:val="clear" w:color="auto" w:fill="auto"/>
        <w:spacing w:after="105" w:line="640" w:lineRule="exact"/>
      </w:pPr>
      <w:r>
        <w:rPr>
          <w:rStyle w:val="Teksttreci6"/>
          <w:color w:val="000000"/>
        </w:rPr>
        <w:lastRenderedPageBreak/>
        <w:t>PORADNIK JĘZYKOWY</w:t>
      </w:r>
    </w:p>
    <w:p w:rsidR="00000000" w:rsidRDefault="00783905">
      <w:pPr>
        <w:pStyle w:val="Teksttreci41"/>
        <w:shd w:val="clear" w:color="auto" w:fill="auto"/>
        <w:spacing w:after="0" w:line="264" w:lineRule="exact"/>
        <w:ind w:left="20" w:firstLine="0"/>
      </w:pPr>
      <w:r>
        <w:rPr>
          <w:rStyle w:val="Teksttreci4"/>
          <w:color w:val="000000"/>
        </w:rPr>
        <w:t>MIESIĘCZNIK</w:t>
      </w:r>
    </w:p>
    <w:p w:rsidR="00000000" w:rsidRDefault="00783905">
      <w:pPr>
        <w:pStyle w:val="Teksttreci41"/>
        <w:shd w:val="clear" w:color="auto" w:fill="auto"/>
        <w:spacing w:after="1367" w:line="264" w:lineRule="exact"/>
        <w:ind w:left="1900" w:right="1940" w:firstLine="0"/>
        <w:jc w:val="left"/>
      </w:pPr>
      <w:r>
        <w:rPr>
          <w:rStyle w:val="Teksttreci4"/>
          <w:color w:val="000000"/>
        </w:rPr>
        <w:t>REDAKCJI SŁOWNIKA JĘZYKA POLSKIEGO (założony w r. 1901 przez Romana Zawilińskiego)</w:t>
      </w:r>
    </w:p>
    <w:p w:rsidR="00000000" w:rsidRDefault="00783905">
      <w:pPr>
        <w:pStyle w:val="Teksttreci21"/>
        <w:shd w:val="clear" w:color="auto" w:fill="auto"/>
        <w:spacing w:before="0" w:after="350" w:line="280" w:lineRule="exact"/>
        <w:ind w:left="320"/>
      </w:pPr>
      <w:r>
        <w:rPr>
          <w:rStyle w:val="Teksttreci2"/>
          <w:color w:val="000000"/>
        </w:rPr>
        <w:t>O POJĘCIU POTENCJALNYCH FORMACJI SŁOWOTWÓRCZYCH</w:t>
      </w:r>
    </w:p>
    <w:p w:rsidR="00000000" w:rsidRDefault="00783905">
      <w:pPr>
        <w:pStyle w:val="Teksttreci21"/>
        <w:shd w:val="clear" w:color="auto" w:fill="auto"/>
        <w:spacing w:before="0" w:after="0" w:line="318" w:lineRule="exact"/>
        <w:ind w:firstLine="440"/>
        <w:jc w:val="both"/>
      </w:pPr>
      <w:r>
        <w:rPr>
          <w:rStyle w:val="Teksttreci2"/>
          <w:color w:val="000000"/>
        </w:rPr>
        <w:t xml:space="preserve">§ 1. Przymiotnik </w:t>
      </w:r>
      <w:r>
        <w:rPr>
          <w:rStyle w:val="Teksttreci2Kursywa"/>
          <w:color w:val="000000"/>
        </w:rPr>
        <w:t>potencjalny</w:t>
      </w:r>
      <w:r>
        <w:rPr>
          <w:rStyle w:val="Teksttreci2"/>
          <w:color w:val="000000"/>
        </w:rPr>
        <w:t xml:space="preserve"> występuje w polskiej (jak zresztą i światowej) literaturze językoznawczej w różnych zastosowaniach zakre</w:t>
      </w:r>
      <w:r>
        <w:rPr>
          <w:rStyle w:val="Teksttreci2"/>
          <w:color w:val="000000"/>
        </w:rPr>
        <w:softHyphen/>
        <w:t>sowych i znaczeniach mniej lub bardziej odpowiadających podstawowemu znaczeniu tego przymiotnika, które Słownik Języka Polskiego pod re</w:t>
      </w:r>
      <w:r>
        <w:rPr>
          <w:rStyle w:val="Teksttreci2"/>
          <w:color w:val="000000"/>
        </w:rPr>
        <w:softHyphen/>
        <w:t>dak</w:t>
      </w:r>
      <w:r>
        <w:rPr>
          <w:rStyle w:val="Teksttreci2"/>
          <w:color w:val="000000"/>
        </w:rPr>
        <w:t xml:space="preserve">cją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W. Doroszewskiego formułuje w następujący sposób: „Poten</w:t>
      </w:r>
      <w:r>
        <w:rPr>
          <w:rStyle w:val="Teksttreci2"/>
          <w:color w:val="000000"/>
        </w:rPr>
        <w:softHyphen/>
        <w:t>cjalny (...) «możliwy, tkwiący w czym i mogący wystąpić, ujawnić się w określonych warunkach, przez odpowiednie działanie; taki, w którym coś tkwi i może wystąpić w określonych warunkach» .</w:t>
      </w:r>
    </w:p>
    <w:p w:rsidR="00000000" w:rsidRDefault="00783905">
      <w:pPr>
        <w:pStyle w:val="Teksttreci21"/>
        <w:numPr>
          <w:ilvl w:val="0"/>
          <w:numId w:val="2"/>
        </w:numPr>
        <w:shd w:val="clear" w:color="auto" w:fill="auto"/>
        <w:tabs>
          <w:tab w:val="left" w:pos="686"/>
        </w:tabs>
        <w:spacing w:before="0" w:after="0" w:line="312" w:lineRule="exact"/>
        <w:ind w:firstLine="440"/>
        <w:jc w:val="both"/>
      </w:pPr>
      <w:r>
        <w:rPr>
          <w:rStyle w:val="Teksttreci2"/>
          <w:color w:val="000000"/>
        </w:rPr>
        <w:t xml:space="preserve">Mówi się o potencjalności </w:t>
      </w:r>
      <w:r>
        <w:rPr>
          <w:rStyle w:val="Teksttreci2Odstpy3pt"/>
          <w:color w:val="000000"/>
        </w:rPr>
        <w:t>systemu językowego</w:t>
      </w:r>
      <w:r>
        <w:rPr>
          <w:rStyle w:val="Teksttreci2"/>
          <w:color w:val="000000"/>
        </w:rPr>
        <w:t xml:space="preserve"> w sto</w:t>
      </w:r>
      <w:r>
        <w:rPr>
          <w:rStyle w:val="Teksttreci2"/>
          <w:color w:val="000000"/>
        </w:rPr>
        <w:softHyphen/>
        <w:t>sunku do faktów mowy jednostkowej (czy też — w innym ujęciu — ele</w:t>
      </w:r>
      <w:r>
        <w:rPr>
          <w:rStyle w:val="Teksttreci2"/>
          <w:color w:val="000000"/>
        </w:rPr>
        <w:softHyphen/>
        <w:t xml:space="preserve">mentów tekstu). Oto zdania z wykładu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Doroszewskiego (Leksyko</w:t>
      </w:r>
      <w:r>
        <w:rPr>
          <w:rStyle w:val="Teksttreci2"/>
          <w:color w:val="000000"/>
        </w:rPr>
        <w:softHyphen/>
        <w:t>logia, rok akademicki 1964—65): „System językowy to potencjalny zes</w:t>
      </w:r>
      <w:r>
        <w:rPr>
          <w:rStyle w:val="Teksttreci2"/>
          <w:color w:val="000000"/>
        </w:rPr>
        <w:t>pół czynności językowych” lub też szerzej: „Elementy systemu językowego są to czynności językowe powtarzające się w podobny sposób. Istotne cechy tego systemu, to: potencjalność i dynamiczność”.</w:t>
      </w:r>
    </w:p>
    <w:p w:rsidR="00000000" w:rsidRDefault="00783905">
      <w:pPr>
        <w:pStyle w:val="Teksttreci21"/>
        <w:numPr>
          <w:ilvl w:val="0"/>
          <w:numId w:val="2"/>
        </w:numPr>
        <w:shd w:val="clear" w:color="auto" w:fill="auto"/>
        <w:tabs>
          <w:tab w:val="left" w:pos="698"/>
        </w:tabs>
        <w:spacing w:before="0" w:after="338" w:line="312" w:lineRule="exact"/>
        <w:ind w:firstLine="440"/>
        <w:jc w:val="both"/>
      </w:pPr>
      <w:r>
        <w:rPr>
          <w:rStyle w:val="Teksttreci2"/>
          <w:color w:val="000000"/>
        </w:rPr>
        <w:t xml:space="preserve">Potencjalnymi nazywa się również </w:t>
      </w:r>
      <w:r>
        <w:rPr>
          <w:rStyle w:val="Teksttreci2Odstpy3pt"/>
          <w:color w:val="000000"/>
        </w:rPr>
        <w:t>elementy systemu ję</w:t>
      </w:r>
      <w:r>
        <w:rPr>
          <w:rStyle w:val="Teksttreci2Odstpy3pt"/>
          <w:color w:val="000000"/>
        </w:rPr>
        <w:softHyphen/>
        <w:t>zyko</w:t>
      </w:r>
      <w:r>
        <w:rPr>
          <w:rStyle w:val="Teksttreci2Odstpy3pt"/>
          <w:color w:val="000000"/>
        </w:rPr>
        <w:t>wego</w:t>
      </w:r>
      <w:r>
        <w:rPr>
          <w:rStyle w:val="Teksttreci2"/>
          <w:color w:val="000000"/>
        </w:rPr>
        <w:t xml:space="preserve"> wypełniające puste miejsca w siatce opozycji.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T. Mi</w:t>
      </w:r>
      <w:r>
        <w:rPr>
          <w:rStyle w:val="Teksttreci2"/>
          <w:color w:val="000000"/>
        </w:rPr>
        <w:softHyphen/>
        <w:t xml:space="preserve">lewski pisze: „Takie fonemy jak polskie ŕ, które się jeszcze w języku nie ustaliły, ale są możliwe jako twory wypełniające miejsca puste systemu, </w:t>
      </w:r>
      <w:r>
        <w:rPr>
          <w:rStyle w:val="Teksttreci2"/>
          <w:color w:val="000000"/>
          <w:vertAlign w:val="superscript"/>
        </w:rPr>
        <w:t>1</w:t>
      </w:r>
    </w:p>
    <w:p w:rsidR="00000000" w:rsidRDefault="00783905">
      <w:pPr>
        <w:pStyle w:val="Stopka"/>
        <w:shd w:val="clear" w:color="auto" w:fill="auto"/>
        <w:tabs>
          <w:tab w:val="left" w:pos="668"/>
        </w:tabs>
        <w:spacing w:after="323"/>
        <w:ind w:firstLine="440"/>
      </w:pPr>
      <w:r>
        <w:rPr>
          <w:rStyle w:val="StopkaGeorgia"/>
          <w:color w:val="000000"/>
          <w:vertAlign w:val="superscript"/>
        </w:rPr>
        <w:footnoteRef/>
      </w:r>
      <w:r>
        <w:rPr>
          <w:rStyle w:val="StopkaGeorgia"/>
          <w:color w:val="000000"/>
        </w:rPr>
        <w:tab/>
      </w:r>
      <w:r>
        <w:rPr>
          <w:rStyle w:val="StopkaZnak1"/>
          <w:color w:val="000000"/>
        </w:rPr>
        <w:t>Intencją tej definicji jest przeciwstawieni</w:t>
      </w:r>
      <w:r>
        <w:rPr>
          <w:rStyle w:val="StopkaZnak1"/>
          <w:color w:val="000000"/>
        </w:rPr>
        <w:t xml:space="preserve">e dwóch znaczeń (rozdzielonych tu średnikiem), które </w:t>
      </w:r>
      <w:r>
        <w:rPr>
          <w:rStyle w:val="StopkaKursywa"/>
          <w:color w:val="000000"/>
        </w:rPr>
        <w:t>potencjalny</w:t>
      </w:r>
      <w:r>
        <w:rPr>
          <w:rStyle w:val="StopkaZnak1"/>
          <w:color w:val="000000"/>
        </w:rPr>
        <w:t xml:space="preserve"> ma w wyrażeniach: </w:t>
      </w:r>
      <w:r>
        <w:rPr>
          <w:rStyle w:val="StopkaKursywa"/>
          <w:color w:val="000000"/>
        </w:rPr>
        <w:t>potencjalne niebezpieczeń</w:t>
      </w:r>
      <w:r>
        <w:rPr>
          <w:rStyle w:val="StopkaKursywa"/>
          <w:color w:val="000000"/>
        </w:rPr>
        <w:softHyphen/>
        <w:t>stwo</w:t>
      </w:r>
      <w:r>
        <w:rPr>
          <w:rStyle w:val="StopkaZnak1"/>
          <w:color w:val="000000"/>
        </w:rPr>
        <w:t xml:space="preserve"> (niebezpieczeństwa „tkwiące w czymś”, tj. determinowane przez coś i mo</w:t>
      </w:r>
      <w:r>
        <w:rPr>
          <w:rStyle w:val="StopkaZnak1"/>
          <w:color w:val="000000"/>
        </w:rPr>
        <w:softHyphen/>
        <w:t xml:space="preserve">gące się ujawnić, zaktualizować) oraz: </w:t>
      </w:r>
      <w:r>
        <w:rPr>
          <w:rStyle w:val="StopkaKursywa"/>
          <w:color w:val="000000"/>
        </w:rPr>
        <w:t>system językowy jest potencjalny</w:t>
      </w:r>
      <w:r>
        <w:rPr>
          <w:rStyle w:val="StopkaZnak1"/>
          <w:color w:val="000000"/>
        </w:rPr>
        <w:t xml:space="preserve"> (w nim „tkwią” możliwości realizacji, on je determinuje). Są to różnice związane z tym, że niebezpieczeństwo potencjalne aktualizując się staje się niebezpieczeństwem aktual</w:t>
      </w:r>
      <w:r>
        <w:rPr>
          <w:rStyle w:val="StopkaZnak1"/>
          <w:color w:val="000000"/>
        </w:rPr>
        <w:softHyphen/>
        <w:t>nym, natomiast system potencjalny aktualizuje się nie jako system aktualny, ale j</w:t>
      </w:r>
      <w:r>
        <w:rPr>
          <w:rStyle w:val="StopkaZnak1"/>
          <w:color w:val="000000"/>
        </w:rPr>
        <w:t xml:space="preserve">ako akty mowy jednostkowej, które już nie są systemem. Inaczej mówiąc </w:t>
      </w:r>
      <w:r>
        <w:rPr>
          <w:rStyle w:val="StopkaKursywa"/>
          <w:color w:val="000000"/>
        </w:rPr>
        <w:t>po</w:t>
      </w:r>
      <w:r>
        <w:rPr>
          <w:rStyle w:val="StopkaKursywa"/>
          <w:color w:val="000000"/>
        </w:rPr>
        <w:softHyphen/>
        <w:t>tencjalny</w:t>
      </w:r>
      <w:r>
        <w:rPr>
          <w:rStyle w:val="StopkaZnak1"/>
          <w:color w:val="000000"/>
        </w:rPr>
        <w:t xml:space="preserve"> to zarówno «mogący zaktualizować się, stając się tym, co znaczy rzeczow</w:t>
      </w:r>
      <w:r>
        <w:rPr>
          <w:rStyle w:val="StopkaZnak1"/>
          <w:color w:val="000000"/>
        </w:rPr>
        <w:softHyphen/>
        <w:t>nik określany» jak i »mogący zaktualizować się stając się czym innym niż to, co znaczy rzeczownik okr</w:t>
      </w:r>
      <w:r>
        <w:rPr>
          <w:rStyle w:val="StopkaZnak1"/>
          <w:color w:val="000000"/>
        </w:rPr>
        <w:t xml:space="preserve">eślany». Czasownik </w:t>
      </w:r>
      <w:r>
        <w:rPr>
          <w:rStyle w:val="StopkaKursywa"/>
          <w:color w:val="000000"/>
        </w:rPr>
        <w:t>tkwić</w:t>
      </w:r>
      <w:r>
        <w:rPr>
          <w:rStyle w:val="StopkaZnak1"/>
          <w:color w:val="000000"/>
        </w:rPr>
        <w:t xml:space="preserve"> nie jest szczęśliwie dobranym ele</w:t>
      </w:r>
      <w:r>
        <w:rPr>
          <w:rStyle w:val="StopkaZnak1"/>
          <w:color w:val="000000"/>
        </w:rPr>
        <w:softHyphen/>
        <w:t xml:space="preserve">mentem definicji przymiotnika </w:t>
      </w:r>
      <w:r>
        <w:rPr>
          <w:rStyle w:val="StopkaKursywa"/>
          <w:color w:val="000000"/>
        </w:rPr>
        <w:t>potencjalny</w:t>
      </w:r>
      <w:r>
        <w:rPr>
          <w:rStyle w:val="StopkaZnak1"/>
          <w:color w:val="000000"/>
        </w:rPr>
        <w:t xml:space="preserve"> i na skutek swojej wieloznaczności, i na skutek nienadawania się do parafraz przymiotnika w takich jego zastosowaniach jak np. </w:t>
      </w:r>
      <w:r>
        <w:rPr>
          <w:rStyle w:val="StopkaKursywa"/>
          <w:color w:val="000000"/>
        </w:rPr>
        <w:t>potencjalny sojusznik, poten</w:t>
      </w:r>
      <w:r>
        <w:rPr>
          <w:rStyle w:val="StopkaKursywa"/>
          <w:color w:val="000000"/>
        </w:rPr>
        <w:t>cjalny klient.</w:t>
      </w:r>
    </w:p>
    <w:p w:rsidR="00000000" w:rsidRDefault="00783905">
      <w:pPr>
        <w:pStyle w:val="Stopka20"/>
        <w:shd w:val="clear" w:color="auto" w:fill="auto"/>
        <w:spacing w:before="0" w:line="160" w:lineRule="exact"/>
        <w:ind w:firstLine="0"/>
        <w:sectPr w:rsidR="00000000">
          <w:pgSz w:w="11900" w:h="16840"/>
          <w:pgMar w:top="1513" w:right="1701" w:bottom="811" w:left="1198" w:header="0" w:footer="3" w:gutter="0"/>
          <w:cols w:space="720"/>
          <w:noEndnote/>
          <w:docGrid w:linePitch="360"/>
        </w:sectPr>
      </w:pPr>
      <w:r>
        <w:rPr>
          <w:rStyle w:val="Stopka2"/>
          <w:b/>
          <w:bCs/>
          <w:color w:val="000000"/>
        </w:rPr>
        <w:t xml:space="preserve">1 Poradnik Językowy Nr </w:t>
      </w:r>
      <w:r>
        <w:rPr>
          <w:rStyle w:val="Stopka2"/>
          <w:b/>
          <w:bCs/>
          <w:color w:val="000000"/>
          <w:lang w:val="ru-RU" w:eastAsia="ru-RU"/>
        </w:rPr>
        <w:t>8/66</w:t>
      </w:r>
    </w:p>
    <w:p w:rsidR="00000000" w:rsidRDefault="00783905">
      <w:pPr>
        <w:pStyle w:val="Teksttreci21"/>
        <w:shd w:val="clear" w:color="auto" w:fill="auto"/>
        <w:spacing w:before="0" w:after="0" w:line="300" w:lineRule="exact"/>
        <w:jc w:val="both"/>
      </w:pPr>
      <w:r>
        <w:rPr>
          <w:rStyle w:val="Teksttreci2"/>
          <w:color w:val="000000"/>
        </w:rPr>
        <w:lastRenderedPageBreak/>
        <w:t xml:space="preserve">nazywamy fonemami potencjalnymi” </w:t>
      </w:r>
      <w:r>
        <w:rPr>
          <w:rStyle w:val="Teksttreci2"/>
          <w:color w:val="000000"/>
          <w:vertAlign w:val="superscript"/>
        </w:rPr>
        <w:footnoteReference w:id="1"/>
      </w:r>
      <w:r>
        <w:rPr>
          <w:rStyle w:val="Teksttreci2"/>
          <w:color w:val="000000"/>
        </w:rPr>
        <w:t xml:space="preserve">. (W tym wypadku „puste miejsce systemu” to miękki odpowiednik twardego r, por. </w:t>
      </w:r>
      <w:r>
        <w:rPr>
          <w:rStyle w:val="Teksttreci2Kursywa"/>
          <w:color w:val="000000"/>
        </w:rPr>
        <w:t>b:b'</w:t>
      </w:r>
      <w:r>
        <w:rPr>
          <w:rStyle w:val="Teksttreci2"/>
          <w:color w:val="000000"/>
        </w:rPr>
        <w:t xml:space="preserve"> p.-p'...).</w:t>
      </w:r>
    </w:p>
    <w:p w:rsidR="00000000" w:rsidRDefault="00783905">
      <w:pPr>
        <w:pStyle w:val="Teksttreci21"/>
        <w:numPr>
          <w:ilvl w:val="0"/>
          <w:numId w:val="3"/>
        </w:numPr>
        <w:shd w:val="clear" w:color="auto" w:fill="auto"/>
        <w:tabs>
          <w:tab w:val="left" w:pos="700"/>
        </w:tabs>
        <w:spacing w:before="0" w:after="0" w:line="300" w:lineRule="exact"/>
        <w:ind w:firstLine="480"/>
        <w:jc w:val="both"/>
      </w:pPr>
      <w:r>
        <w:rPr>
          <w:rStyle w:val="Teksttreci2"/>
          <w:color w:val="000000"/>
        </w:rPr>
        <w:t xml:space="preserve">Przymiotnik </w:t>
      </w:r>
      <w:r>
        <w:rPr>
          <w:rStyle w:val="Teksttreci2Kursywa"/>
          <w:color w:val="000000"/>
        </w:rPr>
        <w:t>potencjalny</w:t>
      </w:r>
      <w:r>
        <w:rPr>
          <w:rStyle w:val="Teksttreci2"/>
          <w:color w:val="000000"/>
        </w:rPr>
        <w:t xml:space="preserve"> b</w:t>
      </w:r>
      <w:r>
        <w:rPr>
          <w:rStyle w:val="Teksttreci2"/>
          <w:color w:val="000000"/>
        </w:rPr>
        <w:t xml:space="preserve">ywa też atrybutem pojęcia </w:t>
      </w:r>
      <w:r>
        <w:rPr>
          <w:rStyle w:val="Teksttreci2Odstpy3pt"/>
          <w:color w:val="000000"/>
        </w:rPr>
        <w:t>treści znaczeniowej</w:t>
      </w:r>
      <w:r>
        <w:rPr>
          <w:rStyle w:val="Teksttreci2"/>
          <w:color w:val="000000"/>
        </w:rPr>
        <w:t xml:space="preserve"> wyrazu. „Treść znaczeniowa jest potencjalnym za</w:t>
      </w:r>
      <w:r>
        <w:rPr>
          <w:rStyle w:val="Teksttreci2"/>
          <w:color w:val="000000"/>
        </w:rPr>
        <w:softHyphen/>
        <w:t xml:space="preserve">kresem wyrazu” — stwierdza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Doroszewski</w:t>
      </w:r>
      <w:r>
        <w:rPr>
          <w:rStyle w:val="Teksttreci2Georgia"/>
          <w:color w:val="000000"/>
          <w:vertAlign w:val="superscript"/>
        </w:rPr>
        <w:footnoteReference w:id="2"/>
      </w:r>
      <w:r>
        <w:rPr>
          <w:rStyle w:val="Teksttreci2"/>
          <w:color w:val="000000"/>
        </w:rPr>
        <w:t xml:space="preserve"> — a więc tym, co może się aktualizować jako zak</w:t>
      </w:r>
      <w:r>
        <w:rPr>
          <w:rStyle w:val="Teksttreci2"/>
          <w:color w:val="000000"/>
        </w:rPr>
        <w:t>res znaczeniowy wyrazu.</w:t>
      </w:r>
    </w:p>
    <w:p w:rsidR="00000000" w:rsidRDefault="00783905">
      <w:pPr>
        <w:pStyle w:val="Teksttreci21"/>
        <w:shd w:val="clear" w:color="auto" w:fill="auto"/>
        <w:spacing w:before="0" w:after="0" w:line="300" w:lineRule="exact"/>
        <w:ind w:firstLine="480"/>
        <w:jc w:val="both"/>
      </w:pPr>
      <w:r>
        <w:rPr>
          <w:rStyle w:val="Teksttreci2"/>
          <w:color w:val="000000"/>
        </w:rPr>
        <w:t xml:space="preserve">A oto różne zastosowania przymiotnika </w:t>
      </w:r>
      <w:r>
        <w:rPr>
          <w:rStyle w:val="Teksttreci2Kursywa"/>
          <w:color w:val="000000"/>
        </w:rPr>
        <w:t>potencjalny</w:t>
      </w:r>
      <w:r>
        <w:rPr>
          <w:rStyle w:val="Teksttreci2"/>
          <w:color w:val="000000"/>
        </w:rPr>
        <w:t xml:space="preserve"> jako określnika konstrukcji morfemowych:</w:t>
      </w:r>
    </w:p>
    <w:p w:rsidR="00000000" w:rsidRDefault="00783905">
      <w:pPr>
        <w:pStyle w:val="Teksttreci21"/>
        <w:numPr>
          <w:ilvl w:val="0"/>
          <w:numId w:val="3"/>
        </w:numPr>
        <w:shd w:val="clear" w:color="auto" w:fill="auto"/>
        <w:tabs>
          <w:tab w:val="left" w:pos="700"/>
        </w:tabs>
        <w:spacing w:before="0" w:after="0" w:line="300" w:lineRule="exact"/>
        <w:ind w:firstLine="480"/>
        <w:jc w:val="both"/>
      </w:pPr>
      <w:r>
        <w:rPr>
          <w:rStyle w:val="Teksttreci2"/>
          <w:color w:val="000000"/>
        </w:rPr>
        <w:t xml:space="preserve">Potencjalnymi nazywa się </w:t>
      </w:r>
      <w:r>
        <w:rPr>
          <w:rStyle w:val="Teksttreci2Odstpy3pt"/>
          <w:color w:val="000000"/>
        </w:rPr>
        <w:t>przymiotniki odczasownikowe</w:t>
      </w:r>
      <w:r>
        <w:rPr>
          <w:rStyle w:val="Teksttreci2"/>
          <w:color w:val="000000"/>
        </w:rPr>
        <w:t xml:space="preserve"> typu </w:t>
      </w:r>
      <w:r>
        <w:rPr>
          <w:rStyle w:val="Teksttreci2Kursywa"/>
          <w:color w:val="000000"/>
        </w:rPr>
        <w:t>kochliwy</w:t>
      </w:r>
      <w:r>
        <w:rPr>
          <w:rStyle w:val="Teksttreci2"/>
          <w:color w:val="000000"/>
        </w:rPr>
        <w:t xml:space="preserve"> (tzw. formacja potencjalna czynna: «skłonny do kochania</w:t>
      </w:r>
      <w:r>
        <w:rPr>
          <w:rStyle w:val="Teksttreci2Georgia"/>
          <w:color w:val="000000"/>
        </w:rPr>
        <w:t>»)</w:t>
      </w:r>
      <w:r>
        <w:rPr>
          <w:rStyle w:val="Teksttreci2Georgia"/>
          <w:color w:val="000000"/>
          <w:vertAlign w:val="superscript"/>
        </w:rPr>
        <w:footnoteReference w:id="3"/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wykonalny</w:t>
      </w:r>
      <w:r>
        <w:rPr>
          <w:rStyle w:val="Teksttreci2"/>
          <w:color w:val="000000"/>
        </w:rPr>
        <w:t xml:space="preserve"> (formacja potencjalna bierna: «mogący być wy</w:t>
      </w:r>
      <w:r>
        <w:rPr>
          <w:rStyle w:val="Teksttreci2"/>
          <w:color w:val="000000"/>
        </w:rPr>
        <w:softHyphen/>
        <w:t xml:space="preserve">konanym») </w:t>
      </w:r>
      <w:r>
        <w:rPr>
          <w:rStyle w:val="Teksttreci2"/>
          <w:color w:val="000000"/>
          <w:vertAlign w:val="superscript"/>
        </w:rPr>
        <w:footnoteReference w:id="4"/>
      </w:r>
      <w:r>
        <w:rPr>
          <w:rStyle w:val="Teksttreci2"/>
          <w:color w:val="000000"/>
        </w:rPr>
        <w:t>. Tu potencjalność jest elementem znaczenia formacji, sygna</w:t>
      </w:r>
      <w:r>
        <w:rPr>
          <w:rStyle w:val="Teksttreci2"/>
          <w:color w:val="000000"/>
        </w:rPr>
        <w:softHyphen/>
        <w:t xml:space="preserve">lizowanym przez </w:t>
      </w:r>
      <w:r>
        <w:rPr>
          <w:rStyle w:val="Teksttreci2"/>
          <w:color w:val="000000"/>
          <w:lang w:val="cs-CZ" w:eastAsia="cs-CZ"/>
        </w:rPr>
        <w:t xml:space="preserve">formanty </w:t>
      </w:r>
      <w:r>
        <w:rPr>
          <w:rStyle w:val="Teksttreci2Kursywa"/>
          <w:color w:val="000000"/>
        </w:rPr>
        <w:t>-liwy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-alny.</w:t>
      </w:r>
    </w:p>
    <w:p w:rsidR="00000000" w:rsidRDefault="00783905">
      <w:pPr>
        <w:pStyle w:val="Teksttreci21"/>
        <w:numPr>
          <w:ilvl w:val="0"/>
          <w:numId w:val="3"/>
        </w:numPr>
        <w:shd w:val="clear" w:color="auto" w:fill="auto"/>
        <w:tabs>
          <w:tab w:val="left" w:pos="700"/>
        </w:tabs>
        <w:spacing w:before="0" w:after="0" w:line="300" w:lineRule="exact"/>
        <w:ind w:firstLine="480"/>
        <w:jc w:val="both"/>
        <w:sectPr w:rsidR="00000000">
          <w:headerReference w:type="even" r:id="rId9"/>
          <w:headerReference w:type="default" r:id="rId10"/>
          <w:pgSz w:w="11900" w:h="16840"/>
          <w:pgMar w:top="1513" w:right="1701" w:bottom="811" w:left="1198" w:header="0" w:footer="3" w:gutter="0"/>
          <w:pgNumType w:start="330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W pracach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Zawadowskiego </w:t>
      </w:r>
      <w:r>
        <w:rPr>
          <w:rStyle w:val="Teksttreci2Georgia"/>
          <w:color w:val="000000"/>
          <w:vertAlign w:val="superscript"/>
        </w:rPr>
        <w:footnoteReference w:id="5"/>
      </w:r>
      <w:r>
        <w:rPr>
          <w:rStyle w:val="Teksttreci2"/>
          <w:color w:val="000000"/>
        </w:rPr>
        <w:t xml:space="preserve"> mó</w:t>
      </w:r>
      <w:r>
        <w:rPr>
          <w:rStyle w:val="Teksttreci2"/>
          <w:color w:val="000000"/>
        </w:rPr>
        <w:t xml:space="preserve">wi się o </w:t>
      </w:r>
      <w:r>
        <w:rPr>
          <w:rStyle w:val="Teksttreci2Odstpy3pt"/>
          <w:color w:val="000000"/>
        </w:rPr>
        <w:t>konstrukcjach gramatycznie potencjalnych</w:t>
      </w:r>
      <w:r>
        <w:rPr>
          <w:rStyle w:val="Teksttreci2"/>
          <w:color w:val="000000"/>
        </w:rPr>
        <w:t xml:space="preserve"> stanowiących ogniwo pośred</w:t>
      </w:r>
      <w:r>
        <w:rPr>
          <w:rStyle w:val="Teksttreci2"/>
          <w:color w:val="000000"/>
        </w:rPr>
        <w:softHyphen/>
        <w:t>nie między tzw. systemem determinującym (= leksyk + prawa grama</w:t>
      </w:r>
      <w:r>
        <w:rPr>
          <w:rStyle w:val="Teksttreci2"/>
          <w:color w:val="000000"/>
        </w:rPr>
        <w:softHyphen/>
        <w:t>tyczne języka) a tekstami. Konstrukcje gramatycznie potencjalne obej</w:t>
      </w:r>
      <w:r>
        <w:rPr>
          <w:rStyle w:val="Teksttreci2"/>
          <w:color w:val="000000"/>
        </w:rPr>
        <w:softHyphen/>
        <w:t xml:space="preserve">mują klasy tekstowych konstrukcji morfemowych </w:t>
      </w:r>
      <w:r>
        <w:rPr>
          <w:rStyle w:val="Teksttreci2"/>
          <w:color w:val="000000"/>
        </w:rPr>
        <w:t>semantycznie regular</w:t>
      </w:r>
      <w:r>
        <w:rPr>
          <w:rStyle w:val="Teksttreci2"/>
          <w:color w:val="000000"/>
        </w:rPr>
        <w:softHyphen/>
        <w:t xml:space="preserve">nych </w:t>
      </w:r>
      <w:r>
        <w:rPr>
          <w:rStyle w:val="Teksttreci2Georgia"/>
          <w:color w:val="000000"/>
          <w:vertAlign w:val="superscript"/>
        </w:rPr>
        <w:footnoteReference w:id="6"/>
      </w:r>
      <w:r>
        <w:rPr>
          <w:rStyle w:val="Teksttreci2"/>
          <w:color w:val="000000"/>
        </w:rPr>
        <w:t xml:space="preserve"> i kategorialnych </w:t>
      </w:r>
      <w:r>
        <w:rPr>
          <w:rStyle w:val="Teksttreci2"/>
          <w:color w:val="000000"/>
          <w:vertAlign w:val="superscript"/>
        </w:rPr>
        <w:footnoteReference w:id="7"/>
      </w:r>
      <w:r>
        <w:rPr>
          <w:rStyle w:val="Teksttreci2"/>
          <w:color w:val="000000"/>
        </w:rPr>
        <w:t xml:space="preserve">, a tym </w:t>
      </w:r>
      <w:r>
        <w:rPr>
          <w:rStyle w:val="Teksttreci2"/>
          <w:color w:val="000000"/>
        </w:rPr>
        <w:lastRenderedPageBreak/>
        <w:t>samym w pełni determinowany</w:t>
      </w:r>
      <w:r>
        <w:rPr>
          <w:rStyle w:val="Teksttreci2"/>
          <w:color w:val="000000"/>
        </w:rPr>
        <w:t xml:space="preserve">ch przez </w:t>
      </w:r>
    </w:p>
    <w:p w:rsidR="00000000" w:rsidRDefault="00783905">
      <w:pPr>
        <w:pStyle w:val="Teksttreci21"/>
        <w:shd w:val="clear" w:color="auto" w:fill="auto"/>
        <w:tabs>
          <w:tab w:val="left" w:pos="700"/>
        </w:tabs>
        <w:spacing w:before="0" w:after="0" w:line="300" w:lineRule="exact"/>
        <w:ind w:firstLine="480"/>
        <w:jc w:val="both"/>
      </w:pPr>
      <w:r>
        <w:rPr>
          <w:rStyle w:val="Teksttreci2"/>
          <w:color w:val="000000"/>
        </w:rPr>
        <w:lastRenderedPageBreak/>
        <w:t>system determinujący. Należą</w:t>
      </w:r>
      <w:r>
        <w:rPr>
          <w:rStyle w:val="Teksttreci2"/>
          <w:color w:val="000000"/>
        </w:rPr>
        <w:t xml:space="preserve"> do nich, poza składniowymi, konstrukcje morfemowe (fleksyjne i słowotwórcze) typu </w:t>
      </w:r>
      <w:r>
        <w:rPr>
          <w:rStyle w:val="Teksttreci2Kursywa"/>
          <w:color w:val="000000"/>
        </w:rPr>
        <w:t>pokoj-om czyt-anie,</w:t>
      </w:r>
      <w:r>
        <w:rPr>
          <w:rStyle w:val="Teksttreci2"/>
          <w:color w:val="000000"/>
        </w:rPr>
        <w:t xml:space="preserve"> nie na</w:t>
      </w:r>
      <w:r>
        <w:rPr>
          <w:rStyle w:val="Teksttreci2"/>
          <w:color w:val="000000"/>
        </w:rPr>
        <w:softHyphen/>
        <w:t xml:space="preserve">leżą natomiast konstrukcje typu </w:t>
      </w:r>
      <w:r>
        <w:rPr>
          <w:rStyle w:val="Teksttreci2Kursywa"/>
          <w:color w:val="000000"/>
        </w:rPr>
        <w:t>wiatr-ak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set-ka</w:t>
      </w:r>
      <w:r>
        <w:rPr>
          <w:rStyle w:val="Teksttreci2"/>
          <w:color w:val="000000"/>
        </w:rPr>
        <w:t>, tj. konstrukcje seman</w:t>
      </w:r>
      <w:r>
        <w:rPr>
          <w:rStyle w:val="Teksttreci2"/>
          <w:color w:val="000000"/>
        </w:rPr>
        <w:softHyphen/>
        <w:t>tycznie nieregularne. Pod względem znaczeniowym takie konstrukcje nie są z</w:t>
      </w:r>
      <w:r>
        <w:rPr>
          <w:rStyle w:val="Teksttreci2"/>
          <w:color w:val="000000"/>
        </w:rPr>
        <w:t xml:space="preserve">determinowane przez system determinujący. Natomiast według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Zawadowskiego należą do konstrukcji potencjalnych również forma</w:t>
      </w:r>
      <w:r>
        <w:rPr>
          <w:rStyle w:val="Teksttreci2"/>
          <w:color w:val="000000"/>
        </w:rPr>
        <w:softHyphen/>
        <w:t xml:space="preserve">cje semantycznie regularne, ale niekategorialne, typu </w:t>
      </w:r>
      <w:r>
        <w:rPr>
          <w:rStyle w:val="Teksttreci2Kursywa"/>
          <w:color w:val="000000"/>
        </w:rPr>
        <w:t>żywiciel.</w:t>
      </w:r>
      <w:r>
        <w:rPr>
          <w:rStyle w:val="Teksttreci2"/>
          <w:color w:val="000000"/>
        </w:rPr>
        <w:t xml:space="preserve"> ,,Braku</w:t>
      </w:r>
      <w:r>
        <w:rPr>
          <w:rStyle w:val="Teksttreci2"/>
          <w:color w:val="000000"/>
        </w:rPr>
        <w:softHyphen/>
        <w:t xml:space="preserve">jące” konstrukcje typu </w:t>
      </w:r>
      <w:r>
        <w:rPr>
          <w:rStyle w:val="Teksttreci2Kursywa"/>
          <w:color w:val="000000"/>
        </w:rPr>
        <w:t>*mierzyciel</w:t>
      </w:r>
      <w:r>
        <w:rPr>
          <w:rStyle w:val="Teksttreci2"/>
          <w:color w:val="000000"/>
        </w:rPr>
        <w:t>, l</w:t>
      </w:r>
      <w:r>
        <w:rPr>
          <w:rStyle w:val="Teksttreci2Kursywa"/>
          <w:color w:val="000000"/>
        </w:rPr>
        <w:t>eczyciel</w:t>
      </w:r>
      <w:r>
        <w:rPr>
          <w:rStyle w:val="Teksttreci2"/>
          <w:color w:val="000000"/>
        </w:rPr>
        <w:t xml:space="preserve"> stanowią </w:t>
      </w:r>
      <w:r>
        <w:rPr>
          <w:rStyle w:val="Teksttreci2"/>
          <w:color w:val="000000"/>
        </w:rPr>
        <w:t xml:space="preserve">tylko „puste miejsca tekstu” </w:t>
      </w:r>
      <w:r>
        <w:rPr>
          <w:rStyle w:val="Teksttreci2"/>
          <w:color w:val="000000"/>
          <w:vertAlign w:val="superscript"/>
        </w:rPr>
        <w:footnoteReference w:id="8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9"/>
      </w:r>
      <w:r>
        <w:rPr>
          <w:rStyle w:val="Teksttreci2"/>
          <w:color w:val="000000"/>
        </w:rPr>
        <w:t>.</w:t>
      </w:r>
    </w:p>
    <w:p w:rsidR="00000000" w:rsidRDefault="00783905">
      <w:pPr>
        <w:pStyle w:val="Teksttreci21"/>
        <w:shd w:val="clear" w:color="auto" w:fill="auto"/>
        <w:spacing w:before="0" w:after="0" w:line="312" w:lineRule="exact"/>
        <w:ind w:firstLine="480"/>
        <w:jc w:val="both"/>
      </w:pPr>
      <w:r>
        <w:rPr>
          <w:rStyle w:val="Teksttreci2"/>
          <w:color w:val="000000"/>
        </w:rPr>
        <w:t>W tym systemie terminologicznym i pojęciowym jako konstrukcje po</w:t>
      </w:r>
      <w:r>
        <w:rPr>
          <w:rStyle w:val="Teksttreci2"/>
          <w:color w:val="000000"/>
        </w:rPr>
        <w:softHyphen/>
        <w:t>tencjalne traktuje się więc na równi te, które istnieją</w:t>
      </w:r>
      <w:r>
        <w:rPr>
          <w:rStyle w:val="Teksttreci2"/>
          <w:color w:val="000000"/>
        </w:rPr>
        <w:t xml:space="preserve"> w zasobie słowni</w:t>
      </w:r>
      <w:r>
        <w:rPr>
          <w:rStyle w:val="Teksttreci2"/>
          <w:color w:val="000000"/>
        </w:rPr>
        <w:softHyphen/>
        <w:t>kowym jakiegoś języka jak i te, które w nim nie istnieją (co tym samym czyni je wszystkie kategorialnymi!). Jest to rozwiązanie brzemienne w konsekwencje dla leksykologii: zasób wyrazów w języku przestaje zu</w:t>
      </w:r>
      <w:r>
        <w:rPr>
          <w:rStyle w:val="Teksttreci2"/>
          <w:color w:val="000000"/>
        </w:rPr>
        <w:softHyphen/>
        <w:t>pełnie odpowiadać rzeczywiście</w:t>
      </w:r>
      <w:r>
        <w:rPr>
          <w:rStyle w:val="Teksttreci2"/>
          <w:color w:val="000000"/>
        </w:rPr>
        <w:t xml:space="preserve"> istniejącemu, czynnik społecznego usta</w:t>
      </w:r>
      <w:r>
        <w:rPr>
          <w:rStyle w:val="Teksttreci2"/>
          <w:color w:val="000000"/>
        </w:rPr>
        <w:softHyphen/>
        <w:t xml:space="preserve">bilizowania traci wartość, pojęcie normy leksykalnej — przynajmniej na odcinku derywatów — przestaje istnieć. Istnienie lub nieistnienie danej konstrukcji morfemowej jest faktem dotyczącym tylko płaszczyzny tekstu a </w:t>
      </w:r>
      <w:r>
        <w:rPr>
          <w:rStyle w:val="Teksttreci2"/>
          <w:color w:val="000000"/>
        </w:rPr>
        <w:t xml:space="preserve">nie społecznie zobiektywizowanego </w:t>
      </w:r>
      <w:r>
        <w:rPr>
          <w:rStyle w:val="Teksttreci2Odstpy3pt"/>
          <w:color w:val="000000"/>
        </w:rPr>
        <w:t>języka.</w:t>
      </w:r>
    </w:p>
    <w:p w:rsidR="00000000" w:rsidRDefault="00783905">
      <w:pPr>
        <w:pStyle w:val="Teksttreci21"/>
        <w:shd w:val="clear" w:color="auto" w:fill="auto"/>
        <w:spacing w:before="0" w:after="0" w:line="312" w:lineRule="exact"/>
        <w:ind w:firstLine="480"/>
        <w:jc w:val="both"/>
      </w:pPr>
      <w:r>
        <w:rPr>
          <w:rStyle w:val="Teksttreci2"/>
          <w:color w:val="000000"/>
        </w:rPr>
        <w:t xml:space="preserve">Przy takim rozumieniu </w:t>
      </w:r>
      <w:r>
        <w:rPr>
          <w:rStyle w:val="Teksttreci2Kursywa"/>
          <w:color w:val="000000"/>
        </w:rPr>
        <w:t>potencjalne</w:t>
      </w:r>
      <w:r>
        <w:rPr>
          <w:rStyle w:val="Teksttreci2"/>
          <w:color w:val="000000"/>
        </w:rPr>
        <w:t xml:space="preserve"> jest nie «to, co może istnieć, ak</w:t>
      </w:r>
      <w:r>
        <w:rPr>
          <w:rStyle w:val="Teksttreci2"/>
          <w:color w:val="000000"/>
        </w:rPr>
        <w:softHyphen/>
        <w:t>tualizować się, choć w danym momencie nie istnieje», ale «to, co może ist</w:t>
      </w:r>
      <w:r>
        <w:rPr>
          <w:rStyle w:val="Teksttreci2"/>
          <w:color w:val="000000"/>
        </w:rPr>
        <w:softHyphen/>
        <w:t>nieć, aktualizować się i bądź istnieje, bądź też nie istnieje» (oczywiś</w:t>
      </w:r>
      <w:r>
        <w:rPr>
          <w:rStyle w:val="Teksttreci2"/>
          <w:color w:val="000000"/>
        </w:rPr>
        <w:t xml:space="preserve">cie w obu wypadkach chodzi o możliwość istnienia w określonych warunkach, w zależności od czegoś). </w:t>
      </w:r>
      <w:r>
        <w:rPr>
          <w:rStyle w:val="Teksttreci2Kursywa"/>
          <w:color w:val="000000"/>
        </w:rPr>
        <w:t>Potencjalny</w:t>
      </w:r>
      <w:r>
        <w:rPr>
          <w:rStyle w:val="Teksttreci2"/>
          <w:color w:val="000000"/>
        </w:rPr>
        <w:t xml:space="preserve"> staje się tu po prostu synonimem imiesłowu </w:t>
      </w:r>
      <w:r>
        <w:rPr>
          <w:rStyle w:val="Teksttreci2Kursywa"/>
          <w:color w:val="000000"/>
        </w:rPr>
        <w:t>(z)determinowany.</w:t>
      </w:r>
      <w:r>
        <w:rPr>
          <w:rStyle w:val="Teksttreci2"/>
          <w:color w:val="000000"/>
        </w:rPr>
        <w:t xml:space="preserve"> Tym się też chyba tłumaczy nieco dziwne wyrażenie: „konstrukcje </w:t>
      </w:r>
      <w:r>
        <w:rPr>
          <w:rStyle w:val="Teksttreci2Kursywa"/>
          <w:color w:val="000000"/>
        </w:rPr>
        <w:t>gramatycznie</w:t>
      </w:r>
      <w:r>
        <w:rPr>
          <w:rStyle w:val="Teksttreci2"/>
          <w:color w:val="000000"/>
        </w:rPr>
        <w:t xml:space="preserve"> potencj</w:t>
      </w:r>
      <w:r>
        <w:rPr>
          <w:rStyle w:val="Teksttreci2"/>
          <w:color w:val="000000"/>
        </w:rPr>
        <w:t xml:space="preserve">alne” utworzone na wzór bardziej umotywowanego: „konstrukcje </w:t>
      </w:r>
      <w:r>
        <w:rPr>
          <w:rStyle w:val="Teksttreci2Kursywa"/>
          <w:color w:val="000000"/>
        </w:rPr>
        <w:t>gramatycznie</w:t>
      </w:r>
      <w:r>
        <w:rPr>
          <w:rStyle w:val="Teksttreci2"/>
          <w:color w:val="000000"/>
        </w:rPr>
        <w:t xml:space="preserve"> (= przez grama</w:t>
      </w:r>
      <w:r>
        <w:rPr>
          <w:rStyle w:val="Teksttreci2"/>
          <w:color w:val="000000"/>
        </w:rPr>
        <w:softHyphen/>
        <w:t xml:space="preserve">tykę) zdeterminowane”. W swoim zwykłym znaczeniu przymiotnik </w:t>
      </w:r>
      <w:r>
        <w:rPr>
          <w:rStyle w:val="Teksttreci2Kursywa"/>
          <w:color w:val="000000"/>
        </w:rPr>
        <w:t>poten</w:t>
      </w:r>
      <w:r>
        <w:rPr>
          <w:rStyle w:val="Teksttreci2Kursywa"/>
          <w:color w:val="000000"/>
        </w:rPr>
        <w:softHyphen/>
        <w:t>cjalny</w:t>
      </w:r>
      <w:r>
        <w:rPr>
          <w:rStyle w:val="Teksttreci2"/>
          <w:color w:val="000000"/>
        </w:rPr>
        <w:t xml:space="preserve"> nie miewa określeń w przysłówku relacyjnym.</w:t>
      </w:r>
    </w:p>
    <w:p w:rsidR="00000000" w:rsidRDefault="00783905">
      <w:pPr>
        <w:pStyle w:val="Teksttreci21"/>
        <w:numPr>
          <w:ilvl w:val="0"/>
          <w:numId w:val="3"/>
        </w:numPr>
        <w:shd w:val="clear" w:color="auto" w:fill="auto"/>
        <w:tabs>
          <w:tab w:val="left" w:pos="732"/>
        </w:tabs>
        <w:spacing w:before="0" w:after="0" w:line="318" w:lineRule="exact"/>
        <w:ind w:firstLine="480"/>
        <w:jc w:val="both"/>
      </w:pPr>
      <w:r>
        <w:rPr>
          <w:rStyle w:val="Teksttreci2"/>
          <w:color w:val="000000"/>
        </w:rPr>
        <w:t xml:space="preserve">Dochodzimy wreszcie do zastosowania terminu </w:t>
      </w:r>
      <w:r>
        <w:rPr>
          <w:rStyle w:val="Teksttreci2Kursywa"/>
          <w:color w:val="000000"/>
        </w:rPr>
        <w:t>p</w:t>
      </w:r>
      <w:r>
        <w:rPr>
          <w:rStyle w:val="Teksttreci2Kursywa"/>
          <w:color w:val="000000"/>
        </w:rPr>
        <w:t>otencjalny</w:t>
      </w:r>
      <w:r>
        <w:rPr>
          <w:rStyle w:val="Teksttreci2"/>
          <w:color w:val="000000"/>
        </w:rPr>
        <w:t xml:space="preserve"> w słowotwórstwie, do centralnego w tym artykule pojęcia (słowotwórczych) </w:t>
      </w:r>
      <w:r>
        <w:rPr>
          <w:rStyle w:val="Teksttreci2Odstpy3pt"/>
          <w:color w:val="000000"/>
        </w:rPr>
        <w:t>formacji potencjalnych.</w:t>
      </w:r>
      <w:r>
        <w:rPr>
          <w:rStyle w:val="Teksttreci2"/>
          <w:color w:val="000000"/>
        </w:rPr>
        <w:t xml:space="preserve"> Posłużmy się i tu przykładowymi cytatami. W Stylistyce polskiej H. Kurkowskiej i S. Skorupki</w:t>
      </w:r>
      <w:r>
        <w:rPr>
          <w:rStyle w:val="Teksttreci2Georgia"/>
          <w:color w:val="000000"/>
          <w:vertAlign w:val="superscript"/>
        </w:rPr>
        <w:footnoteReference w:id="10"/>
      </w:r>
      <w:r>
        <w:rPr>
          <w:rStyle w:val="Teksttreci2"/>
          <w:color w:val="000000"/>
        </w:rPr>
        <w:t xml:space="preserve"> w roz</w:t>
      </w:r>
      <w:r>
        <w:rPr>
          <w:rStyle w:val="Teksttreci2"/>
          <w:color w:val="000000"/>
        </w:rPr>
        <w:softHyphen/>
        <w:t>dziale omawiając</w:t>
      </w:r>
      <w:r>
        <w:rPr>
          <w:rStyle w:val="Teksttreci2"/>
          <w:color w:val="000000"/>
        </w:rPr>
        <w:t>ym problematykę neologizmu autorzy piszą („Należy (...)</w:t>
      </w:r>
    </w:p>
    <w:p w:rsidR="00000000" w:rsidRDefault="00783905">
      <w:pPr>
        <w:pStyle w:val="Teksttreci21"/>
        <w:shd w:val="clear" w:color="auto" w:fill="auto"/>
        <w:spacing w:before="0" w:after="0" w:line="306" w:lineRule="exact"/>
        <w:ind w:left="400"/>
        <w:jc w:val="both"/>
      </w:pPr>
      <w:r>
        <w:rPr>
          <w:rStyle w:val="Teksttreci2"/>
          <w:color w:val="000000"/>
        </w:rPr>
        <w:t>wyróżnić warstwę formacji potencjalnych, tzn. wyrazów urabianych seryjnie, według jakiegoś żywotnego we współczesnej polszczyźnie mo</w:t>
      </w:r>
      <w:r>
        <w:rPr>
          <w:rStyle w:val="Teksttreci2"/>
          <w:color w:val="000000"/>
        </w:rPr>
        <w:softHyphen/>
        <w:t>delu słowotwórczo-semantycznego”. Od poprzednio omówionego rozu</w:t>
      </w:r>
      <w:r>
        <w:rPr>
          <w:rStyle w:val="Teksttreci2"/>
          <w:color w:val="000000"/>
        </w:rPr>
        <w:softHyphen/>
        <w:t>mie</w:t>
      </w:r>
      <w:r>
        <w:rPr>
          <w:rStyle w:val="Teksttreci2"/>
          <w:color w:val="000000"/>
        </w:rPr>
        <w:t xml:space="preserve">nia potencjalnych konstrukcji morfemowych to, które reprezentuje Stylistyka </w:t>
      </w:r>
      <w:r>
        <w:rPr>
          <w:rStyle w:val="Teksttreci2"/>
          <w:color w:val="000000"/>
        </w:rPr>
        <w:lastRenderedPageBreak/>
        <w:t>polska, różni się:</w:t>
      </w:r>
    </w:p>
    <w:p w:rsidR="00000000" w:rsidRDefault="00783905">
      <w:pPr>
        <w:pStyle w:val="Teksttreci21"/>
        <w:numPr>
          <w:ilvl w:val="0"/>
          <w:numId w:val="4"/>
        </w:numPr>
        <w:shd w:val="clear" w:color="auto" w:fill="auto"/>
        <w:tabs>
          <w:tab w:val="left" w:pos="1104"/>
        </w:tabs>
        <w:spacing w:before="0" w:after="0" w:line="306" w:lineRule="exact"/>
        <w:ind w:left="400" w:firstLine="360"/>
        <w:jc w:val="both"/>
      </w:pPr>
      <w:r>
        <w:rPr>
          <w:rStyle w:val="Teksttreci2"/>
          <w:color w:val="000000"/>
        </w:rPr>
        <w:t>uwzględnianiem czynnika produktywności (= żywotności) mode</w:t>
      </w:r>
      <w:r>
        <w:rPr>
          <w:rStyle w:val="Teksttreci2"/>
          <w:color w:val="000000"/>
        </w:rPr>
        <w:softHyphen/>
        <w:t>lu (= typu słowotwórczego, reguły słowotwórczej). Potencjalnymi nie nazwie się tu konstrukcji opar</w:t>
      </w:r>
      <w:r>
        <w:rPr>
          <w:rStyle w:val="Teksttreci2"/>
          <w:color w:val="000000"/>
        </w:rPr>
        <w:t xml:space="preserve">tych na modelach nieproduktywnych, np. konstrukcji </w:t>
      </w:r>
      <w:r>
        <w:rPr>
          <w:rStyle w:val="Teksttreci2Kursywa"/>
          <w:color w:val="000000"/>
        </w:rPr>
        <w:t>*robień, *wychodzień</w:t>
      </w:r>
      <w:r>
        <w:rPr>
          <w:rStyle w:val="Teksttreci2"/>
          <w:color w:val="000000"/>
        </w:rPr>
        <w:t xml:space="preserve"> itp., opartych na modelu: temat czasow</w:t>
      </w:r>
      <w:r>
        <w:rPr>
          <w:rStyle w:val="Teksttreci2"/>
          <w:color w:val="000000"/>
        </w:rPr>
        <w:softHyphen/>
        <w:t xml:space="preserve">nikowy </w:t>
      </w:r>
      <w:r>
        <w:rPr>
          <w:rStyle w:val="Teksttreci20"/>
          <w:color w:val="000000"/>
        </w:rPr>
        <w:t xml:space="preserve">+ </w:t>
      </w:r>
      <w:r>
        <w:rPr>
          <w:rStyle w:val="Teksttreci2Kursywa"/>
          <w:color w:val="000000"/>
        </w:rPr>
        <w:t>-eń</w:t>
      </w:r>
      <w:r>
        <w:rPr>
          <w:rStyle w:val="Teksttreci2"/>
          <w:color w:val="000000"/>
        </w:rPr>
        <w:t xml:space="preserve"> (por. </w:t>
      </w:r>
      <w:r>
        <w:rPr>
          <w:rStyle w:val="Teksttreci2Kursywa"/>
          <w:color w:val="000000"/>
        </w:rPr>
        <w:t>uczeń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przechodzień);</w:t>
      </w:r>
    </w:p>
    <w:p w:rsidR="00000000" w:rsidRDefault="00783905">
      <w:pPr>
        <w:pStyle w:val="Teksttreci21"/>
        <w:numPr>
          <w:ilvl w:val="0"/>
          <w:numId w:val="4"/>
        </w:numPr>
        <w:shd w:val="clear" w:color="auto" w:fill="auto"/>
        <w:tabs>
          <w:tab w:val="left" w:pos="1110"/>
        </w:tabs>
        <w:spacing w:before="0" w:after="0" w:line="306" w:lineRule="exact"/>
        <w:ind w:left="400" w:firstLine="360"/>
        <w:jc w:val="both"/>
      </w:pPr>
      <w:r>
        <w:rPr>
          <w:rStyle w:val="Teksttreci2"/>
          <w:color w:val="000000"/>
        </w:rPr>
        <w:t xml:space="preserve">nieuwzględnianiem regularności semantycznej; konstrukcje typu </w:t>
      </w:r>
      <w:r>
        <w:rPr>
          <w:rStyle w:val="Teksttreci2Kursywa"/>
          <w:color w:val="000000"/>
        </w:rPr>
        <w:t>dreszczowiec</w:t>
      </w:r>
      <w:r>
        <w:rPr>
          <w:rStyle w:val="Teksttreci2"/>
          <w:color w:val="000000"/>
        </w:rPr>
        <w:t xml:space="preserve"> czy </w:t>
      </w:r>
      <w:r>
        <w:rPr>
          <w:rStyle w:val="Teksttreci2Kursywa"/>
          <w:color w:val="000000"/>
        </w:rPr>
        <w:t>przegubowiec</w:t>
      </w:r>
      <w:r>
        <w:rPr>
          <w:rStyle w:val="Teksttreci2"/>
          <w:color w:val="000000"/>
        </w:rPr>
        <w:t xml:space="preserve"> (choć ni</w:t>
      </w:r>
      <w:r>
        <w:rPr>
          <w:rStyle w:val="Teksttreci2"/>
          <w:color w:val="000000"/>
        </w:rPr>
        <w:t>e są regularne semantycznie: ich znaczenie realne nie jest równe strukturalnemu) były w tym rozumieniu do niedawna (tj. do momentu ich ustabilizowania w języku) potencjal</w:t>
      </w:r>
      <w:r>
        <w:rPr>
          <w:rStyle w:val="Teksttreci2"/>
          <w:color w:val="000000"/>
        </w:rPr>
        <w:softHyphen/>
        <w:t>nymi, ponieważ są oparte na produktywnych modelach słowotwórczych. Ta różnica tłumacz</w:t>
      </w:r>
      <w:r>
        <w:rPr>
          <w:rStyle w:val="Teksttreci2"/>
          <w:color w:val="000000"/>
        </w:rPr>
        <w:t>y się zasadniczą innością klas słowotwórczych, obej</w:t>
      </w:r>
      <w:r>
        <w:rPr>
          <w:rStyle w:val="Teksttreci2"/>
          <w:color w:val="000000"/>
        </w:rPr>
        <w:softHyphen/>
        <w:t>mujących derywaty o wspólnym znaczeniu strukturalnym, oraz klas mor</w:t>
      </w:r>
      <w:r>
        <w:rPr>
          <w:rStyle w:val="Teksttreci2"/>
          <w:color w:val="000000"/>
        </w:rPr>
        <w:softHyphen/>
        <w:t>fologicznych, obejmujących derywaty o wspólnym stosunku między znacze</w:t>
      </w:r>
      <w:r>
        <w:rPr>
          <w:rStyle w:val="Teksttreci2"/>
          <w:color w:val="000000"/>
        </w:rPr>
        <w:softHyphen/>
        <w:t xml:space="preserve">niem realnym i strukturalnym </w:t>
      </w:r>
      <w:r>
        <w:rPr>
          <w:rStyle w:val="Teksttreci2"/>
          <w:color w:val="000000"/>
          <w:vertAlign w:val="superscript"/>
        </w:rPr>
        <w:t>n</w:t>
      </w:r>
      <w:r>
        <w:rPr>
          <w:rStyle w:val="Teksttreci2"/>
          <w:color w:val="000000"/>
        </w:rPr>
        <w:t>. Obie wymienione wyżej różnice wiąż</w:t>
      </w:r>
      <w:r>
        <w:rPr>
          <w:rStyle w:val="Teksttreci2"/>
          <w:color w:val="000000"/>
        </w:rPr>
        <w:t>ą się z zasadniczą zmianą punktu widzenia przy przejściu od synchronicz</w:t>
      </w:r>
      <w:r>
        <w:rPr>
          <w:rStyle w:val="Teksttreci2"/>
          <w:color w:val="000000"/>
        </w:rPr>
        <w:softHyphen/>
        <w:t>nej morfologii do słowotwórstwa, w którą nie możemy tu głębiej wnikać.</w:t>
      </w:r>
    </w:p>
    <w:p w:rsidR="00000000" w:rsidRDefault="00783905">
      <w:pPr>
        <w:pStyle w:val="Teksttreci21"/>
        <w:numPr>
          <w:ilvl w:val="0"/>
          <w:numId w:val="4"/>
        </w:numPr>
        <w:shd w:val="clear" w:color="auto" w:fill="auto"/>
        <w:tabs>
          <w:tab w:val="left" w:pos="1116"/>
        </w:tabs>
        <w:spacing w:before="0" w:after="0" w:line="306" w:lineRule="exact"/>
        <w:ind w:left="400" w:firstLine="360"/>
        <w:jc w:val="both"/>
      </w:pPr>
      <w:r>
        <w:rPr>
          <w:rStyle w:val="Teksttreci2"/>
          <w:color w:val="000000"/>
        </w:rPr>
        <w:t>autorzy Stylistyki polskiej traktują jako potencjalne tylko forma</w:t>
      </w:r>
      <w:r>
        <w:rPr>
          <w:rStyle w:val="Teksttreci2"/>
          <w:color w:val="000000"/>
        </w:rPr>
        <w:softHyphen/>
      </w:r>
      <w:r>
        <w:rPr>
          <w:rStyle w:val="Teksttreci2"/>
          <w:color w:val="000000"/>
        </w:rPr>
        <w:t xml:space="preserve">cje nie ustabilizowane leksykalnie (co nie jest wyrażone </w:t>
      </w:r>
      <w:r>
        <w:rPr>
          <w:rStyle w:val="Teksttreci2"/>
          <w:color w:val="000000"/>
          <w:lang w:val="cs-CZ" w:eastAsia="cs-CZ"/>
        </w:rPr>
        <w:t xml:space="preserve">explicite </w:t>
      </w:r>
      <w:r>
        <w:rPr>
          <w:rStyle w:val="Teksttreci2"/>
          <w:color w:val="000000"/>
        </w:rPr>
        <w:t>w przytoczonej definicji, ale wynika z dalszego tekstu i przykładów).</w:t>
      </w:r>
    </w:p>
    <w:p w:rsidR="00000000" w:rsidRDefault="00783905">
      <w:pPr>
        <w:pStyle w:val="Teksttreci21"/>
        <w:numPr>
          <w:ilvl w:val="0"/>
          <w:numId w:val="3"/>
        </w:numPr>
        <w:shd w:val="clear" w:color="auto" w:fill="auto"/>
        <w:tabs>
          <w:tab w:val="left" w:pos="1104"/>
        </w:tabs>
        <w:spacing w:before="0" w:after="0" w:line="306" w:lineRule="exact"/>
        <w:ind w:left="400" w:firstLine="360"/>
        <w:jc w:val="both"/>
      </w:pPr>
      <w:r>
        <w:rPr>
          <w:rStyle w:val="Teksttreci2"/>
          <w:color w:val="000000"/>
        </w:rPr>
        <w:t>Nieco inaczej określa formacje potencjalne D. Buttlerowa w arty</w:t>
      </w:r>
      <w:r>
        <w:rPr>
          <w:rStyle w:val="Teksttreci2"/>
          <w:color w:val="000000"/>
        </w:rPr>
        <w:softHyphen/>
        <w:t xml:space="preserve">kule: Neologizm i terminy pokrewne </w:t>
      </w:r>
      <w:r>
        <w:rPr>
          <w:rStyle w:val="Teksttreci2"/>
          <w:color w:val="000000"/>
          <w:vertAlign w:val="superscript"/>
        </w:rPr>
        <w:footnoteReference w:id="11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12"/>
      </w:r>
      <w:r>
        <w:rPr>
          <w:rStyle w:val="Teksttreci2"/>
          <w:color w:val="000000"/>
        </w:rPr>
        <w:t>, przy okazji omawiania tzw. neoloigzmów sytuacyjnych. Neologizmy te są to „formacje z zakresu słowo</w:t>
      </w:r>
      <w:r>
        <w:rPr>
          <w:rStyle w:val="Teksttreci2"/>
          <w:color w:val="000000"/>
        </w:rPr>
        <w:softHyphen/>
        <w:t>twó</w:t>
      </w:r>
      <w:r>
        <w:rPr>
          <w:rStyle w:val="Teksttreci2"/>
          <w:color w:val="000000"/>
        </w:rPr>
        <w:t xml:space="preserve">rstwa potencjalnego, nie ustabilizowane w zasobie słownym, ale strukturalnie możliwe i zapewne doraźnie tworzone przez jednostki” </w:t>
      </w:r>
      <w:r>
        <w:rPr>
          <w:rStyle w:val="Teksttreci2"/>
          <w:color w:val="000000"/>
          <w:vertAlign w:val="superscript"/>
        </w:rPr>
        <w:footnoteReference w:id="13"/>
      </w:r>
      <w:r>
        <w:rPr>
          <w:rStyle w:val="Teksttreci2"/>
          <w:color w:val="000000"/>
        </w:rPr>
        <w:t>.</w:t>
      </w:r>
    </w:p>
    <w:p w:rsidR="00000000" w:rsidRDefault="00783905">
      <w:pPr>
        <w:pStyle w:val="Teksttreci21"/>
        <w:shd w:val="clear" w:color="auto" w:fill="auto"/>
        <w:spacing w:before="0" w:after="0" w:line="306" w:lineRule="exact"/>
        <w:ind w:left="400" w:firstLine="360"/>
        <w:jc w:val="both"/>
      </w:pPr>
      <w:r>
        <w:rPr>
          <w:rStyle w:val="Teksttreci2"/>
          <w:color w:val="000000"/>
        </w:rPr>
        <w:t>W definicji tej na pierwszy plan wysuwa się jako cecha formacji po</w:t>
      </w:r>
      <w:r>
        <w:rPr>
          <w:rStyle w:val="Teksttreci2"/>
          <w:color w:val="000000"/>
        </w:rPr>
        <w:softHyphen/>
        <w:t xml:space="preserve">tencjalnych ich „nieustabilizowanie w zasobie słownym”, inaczej mówiąc nienależenie do słownictwa danego języka, nieistnienie </w:t>
      </w:r>
      <w:r>
        <w:rPr>
          <w:rStyle w:val="Teksttreci2"/>
          <w:color w:val="000000"/>
        </w:rPr>
        <w:t>w nim. Taka nie ustabilizowana w języku formacja jest potencjalna, jeżeli jest „struktu</w:t>
      </w:r>
      <w:r>
        <w:rPr>
          <w:rStyle w:val="Teksttreci2"/>
          <w:color w:val="000000"/>
        </w:rPr>
        <w:softHyphen/>
        <w:t>ralnie możliwa”. Ta cecha nie została tu bliżej sprecyzowana, wydaje się jednak, że za strukturalnie możliwe należy uważać formacje oparte na jakichkolwiek modelach sło</w:t>
      </w:r>
      <w:r>
        <w:rPr>
          <w:rStyle w:val="Teksttreci2"/>
          <w:color w:val="000000"/>
        </w:rPr>
        <w:t>wotwórczych danego języka, niezależnie od ich produktywności czy nieproduktywności.</w:t>
      </w:r>
    </w:p>
    <w:p w:rsidR="00000000" w:rsidRDefault="00783905">
      <w:pPr>
        <w:pStyle w:val="Teksttreci21"/>
        <w:shd w:val="clear" w:color="auto" w:fill="auto"/>
        <w:spacing w:before="0" w:after="0" w:line="318" w:lineRule="exact"/>
        <w:ind w:firstLine="420"/>
        <w:jc w:val="both"/>
      </w:pPr>
      <w:r>
        <w:rPr>
          <w:rStyle w:val="Teksttreci2"/>
          <w:color w:val="000000"/>
        </w:rPr>
        <w:t>§ 2. Jak widać już choćby z powyższego przeglądu zastosowań przy</w:t>
      </w:r>
      <w:r>
        <w:rPr>
          <w:rStyle w:val="Teksttreci2"/>
          <w:color w:val="000000"/>
        </w:rPr>
        <w:softHyphen/>
        <w:t xml:space="preserve">miotnika </w:t>
      </w:r>
      <w:r>
        <w:rPr>
          <w:rStyle w:val="Teksttreci2Kursywa"/>
          <w:color w:val="000000"/>
        </w:rPr>
        <w:t>potencjalny</w:t>
      </w:r>
      <w:r>
        <w:rPr>
          <w:rStyle w:val="Teksttreci2"/>
          <w:color w:val="000000"/>
        </w:rPr>
        <w:t xml:space="preserve"> w pracach językoznawczych, znaczenie tego przy</w:t>
      </w:r>
      <w:r>
        <w:rPr>
          <w:rStyle w:val="Teksttreci2"/>
          <w:color w:val="000000"/>
        </w:rPr>
        <w:softHyphen/>
        <w:t>miotnika jest bardzo ogólne i może być</w:t>
      </w:r>
      <w:r>
        <w:rPr>
          <w:rStyle w:val="Teksttreci2"/>
          <w:color w:val="000000"/>
        </w:rPr>
        <w:t xml:space="preserve"> rozmaicie interpretowane. Co to znaczy </w:t>
      </w:r>
      <w:r>
        <w:rPr>
          <w:rStyle w:val="Teksttreci2Kursywa"/>
          <w:color w:val="000000"/>
        </w:rPr>
        <w:t>mogący</w:t>
      </w:r>
      <w:r>
        <w:rPr>
          <w:rStyle w:val="Teksttreci2"/>
          <w:color w:val="000000"/>
        </w:rPr>
        <w:t xml:space="preserve"> (wystąpić, ujawnić się, istnieć)? Jakie warunki należy uznać za wystarczające czy też konieczne, aby coś </w:t>
      </w:r>
      <w:r>
        <w:rPr>
          <w:rStyle w:val="Teksttreci2Kursywa"/>
          <w:color w:val="000000"/>
        </w:rPr>
        <w:t>mogło</w:t>
      </w:r>
      <w:r>
        <w:rPr>
          <w:rStyle w:val="Teksttreci2"/>
          <w:color w:val="000000"/>
        </w:rPr>
        <w:t xml:space="preserve"> istnieć? Jeżeli się tego wyraźnie nie sformułuje, mogą zachodzić — i zachodzą — duże różnice w zna</w:t>
      </w:r>
      <w:r>
        <w:rPr>
          <w:rStyle w:val="Teksttreci2"/>
          <w:color w:val="000000"/>
        </w:rPr>
        <w:t xml:space="preserve">czeniu, jakiego nabiera przymiotnik </w:t>
      </w:r>
      <w:r>
        <w:rPr>
          <w:rStyle w:val="Teksttreci2Kursywa"/>
          <w:color w:val="000000"/>
        </w:rPr>
        <w:t>potencjalny</w:t>
      </w:r>
      <w:r>
        <w:rPr>
          <w:rStyle w:val="Teksttreci2"/>
          <w:color w:val="000000"/>
        </w:rPr>
        <w:t xml:space="preserve"> w użyciu różnych autorów (por. np. § 1.6, 1.7). </w:t>
      </w:r>
      <w:r>
        <w:rPr>
          <w:rStyle w:val="Teksttreci2"/>
          <w:color w:val="000000"/>
        </w:rPr>
        <w:lastRenderedPageBreak/>
        <w:t xml:space="preserve">Równie nieokreślony jest drugi istotny składnik definicji: </w:t>
      </w:r>
      <w:r>
        <w:rPr>
          <w:rStyle w:val="Teksttreci2Kursywa"/>
          <w:color w:val="000000"/>
        </w:rPr>
        <w:t>wystąpić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ujawnić się</w:t>
      </w:r>
      <w:r>
        <w:rPr>
          <w:rStyle w:val="Teksttreci2"/>
          <w:color w:val="000000"/>
        </w:rPr>
        <w:t xml:space="preserve">, najogólniej </w:t>
      </w:r>
      <w:r>
        <w:rPr>
          <w:rStyle w:val="Teksttreci2Kursywa"/>
          <w:color w:val="000000"/>
        </w:rPr>
        <w:t xml:space="preserve">istnieć. </w:t>
      </w:r>
      <w:r>
        <w:rPr>
          <w:rStyle w:val="Teksttreci2"/>
          <w:color w:val="000000"/>
        </w:rPr>
        <w:t>Chodzi tu przecież o istnienie w czymś, jako element czeg</w:t>
      </w:r>
      <w:r>
        <w:rPr>
          <w:rStyle w:val="Teksttreci2"/>
          <w:color w:val="000000"/>
        </w:rPr>
        <w:t xml:space="preserve">oś. Jeżeli to „coś” nie jest wyraźnie nazwane — powstają znów nieporozumienia co do znaczenia przymiotnika </w:t>
      </w:r>
      <w:r>
        <w:rPr>
          <w:rStyle w:val="Teksttreci2Kursywa"/>
          <w:color w:val="000000"/>
        </w:rPr>
        <w:t>potencjalny.</w:t>
      </w:r>
      <w:r>
        <w:rPr>
          <w:rStyle w:val="Teksttreci2"/>
          <w:color w:val="000000"/>
        </w:rPr>
        <w:t xml:space="preserve"> Wywiązuje się np. dyskusja, czy zaświadczony w tekście neologizm słowotwórczy, indywidualizm jest for</w:t>
      </w:r>
      <w:r>
        <w:rPr>
          <w:rStyle w:val="Teksttreci2"/>
          <w:color w:val="000000"/>
        </w:rPr>
        <w:softHyphen/>
        <w:t>macją potencjalną, czy też nie. Dy</w:t>
      </w:r>
      <w:r>
        <w:rPr>
          <w:rStyle w:val="Teksttreci2"/>
          <w:color w:val="000000"/>
        </w:rPr>
        <w:t>skusję taką łatwo sprowadzić na właś</w:t>
      </w:r>
      <w:r>
        <w:rPr>
          <w:rStyle w:val="Teksttreci2"/>
          <w:color w:val="000000"/>
        </w:rPr>
        <w:softHyphen/>
        <w:t>ciwe tory, jeżeli powie się: formacja potencjalna w stosunku do języka jako zobiektywizowanego faktu społecznego lub też: formacja potencjal</w:t>
      </w:r>
      <w:r>
        <w:rPr>
          <w:rStyle w:val="Teksttreci2"/>
          <w:color w:val="000000"/>
        </w:rPr>
        <w:softHyphen/>
        <w:t>na w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stosunku do języka pojętego jako zbiór indywidualnych aktów mowy. Tak np.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rozdętek</w:t>
      </w:r>
      <w:r>
        <w:rPr>
          <w:rStyle w:val="Teksttreci2"/>
          <w:color w:val="000000"/>
        </w:rPr>
        <w:t xml:space="preserve"> Żeromskiego (wyraziste określenie Napoleona) jest formacją potencjalną w pierwszym, natomiast aktualną w drugim znaczeniu.</w:t>
      </w:r>
    </w:p>
    <w:p w:rsidR="00000000" w:rsidRDefault="00783905">
      <w:pPr>
        <w:pStyle w:val="Teksttreci21"/>
        <w:shd w:val="clear" w:color="auto" w:fill="auto"/>
        <w:spacing w:before="0" w:after="0" w:line="318" w:lineRule="exact"/>
        <w:ind w:firstLine="420"/>
        <w:jc w:val="both"/>
      </w:pPr>
      <w:r>
        <w:rPr>
          <w:rStyle w:val="Teksttreci2"/>
          <w:color w:val="000000"/>
        </w:rPr>
        <w:t xml:space="preserve">Te właściwości znaczenia przymiotnika </w:t>
      </w:r>
      <w:r>
        <w:rPr>
          <w:rStyle w:val="Teksttreci2Kursywa"/>
          <w:color w:val="000000"/>
        </w:rPr>
        <w:t>potencjalny</w:t>
      </w:r>
      <w:r>
        <w:rPr>
          <w:rStyle w:val="Teksttreci2"/>
          <w:color w:val="000000"/>
        </w:rPr>
        <w:t xml:space="preserve"> wpływają na to, że aby był on jednoznaczny, aby był terminem, trzeba go d</w:t>
      </w:r>
      <w:r>
        <w:rPr>
          <w:rStyle w:val="Teksttreci2"/>
          <w:color w:val="000000"/>
        </w:rPr>
        <w:t>efiniować tak, by wiadomo było, w stosunku do czego x jest potencjalne (tzn. w czym ma ono istnieć aktualnie) i jakie warunki uznaje się za konieczne, by x uznać za potencjalne (tj. za mogące istnieć). W dalszym ciągu artykułu stawiam propozycję odpowiadaj</w:t>
      </w:r>
      <w:r>
        <w:rPr>
          <w:rStyle w:val="Teksttreci2"/>
          <w:color w:val="000000"/>
        </w:rPr>
        <w:t>ącej tym postulatom definicji projektu</w:t>
      </w:r>
      <w:r>
        <w:rPr>
          <w:rStyle w:val="Teksttreci2"/>
          <w:color w:val="000000"/>
        </w:rPr>
        <w:softHyphen/>
        <w:t xml:space="preserve">jącej terminu </w:t>
      </w:r>
      <w:r>
        <w:rPr>
          <w:rStyle w:val="Teksttreci2Kursywa"/>
          <w:color w:val="000000"/>
        </w:rPr>
        <w:t>potencjalny</w:t>
      </w:r>
      <w:r>
        <w:rPr>
          <w:rStyle w:val="Teksttreci2"/>
          <w:color w:val="000000"/>
        </w:rPr>
        <w:t xml:space="preserve"> w wyrażeniu: </w:t>
      </w:r>
      <w:r>
        <w:rPr>
          <w:rStyle w:val="Teksttreci2Odstpy3pt"/>
          <w:color w:val="000000"/>
        </w:rPr>
        <w:t>potencjalna formacja słowotwórcza.</w:t>
      </w:r>
    </w:p>
    <w:p w:rsidR="00000000" w:rsidRDefault="00783905">
      <w:pPr>
        <w:pStyle w:val="Teksttreci21"/>
        <w:shd w:val="clear" w:color="auto" w:fill="auto"/>
        <w:spacing w:before="0" w:after="0" w:line="318" w:lineRule="exact"/>
        <w:ind w:firstLine="420"/>
        <w:jc w:val="both"/>
        <w:sectPr w:rsidR="00000000">
          <w:headerReference w:type="even" r:id="rId11"/>
          <w:headerReference w:type="default" r:id="rId12"/>
          <w:headerReference w:type="first" r:id="rId13"/>
          <w:footerReference w:type="first" r:id="rId14"/>
          <w:pgSz w:w="11900" w:h="16840"/>
          <w:pgMar w:top="1513" w:right="1701" w:bottom="811" w:left="1198" w:header="0" w:footer="3" w:gutter="0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Dla słowotwórstwa wydaje się najpotrzebniejsze (a warto ustalać i precyzować tylko terminy nazywające pojęcia potrzebne) rozumienie for</w:t>
      </w:r>
      <w:r>
        <w:rPr>
          <w:rStyle w:val="Teksttreci2"/>
          <w:color w:val="000000"/>
        </w:rPr>
        <w:softHyphen/>
        <w:t>macji p</w:t>
      </w:r>
      <w:r>
        <w:rPr>
          <w:rStyle w:val="Teksttreci2"/>
          <w:color w:val="000000"/>
        </w:rPr>
        <w:t>otencjalnych jako formacji, które są determinowane przez system słowotwórczy danego języka (są ^strukturalnie możliwe”) a nie istnieją w zasobie leksykalnym danego języka. (Jest to innymi nieco słowami wyrażona definicja sformułowana przez D. Buttlerową, o</w:t>
      </w:r>
      <w:r>
        <w:rPr>
          <w:rStyle w:val="Teksttreci2"/>
          <w:color w:val="000000"/>
        </w:rPr>
        <w:t>dpowiadająca zresztą rozumieniu większości lingwistów polskich posługujących się pojęciem formacji potencjalnych.). Przez zasób leksykalny języka rozu</w:t>
      </w:r>
      <w:r>
        <w:rPr>
          <w:rStyle w:val="Teksttreci2"/>
          <w:color w:val="000000"/>
        </w:rPr>
        <w:softHyphen/>
        <w:t>mie się tu słownictwo stanowiące środek porozumiewania się ludzi mó</w:t>
      </w:r>
      <w:r>
        <w:rPr>
          <w:rStyle w:val="Teksttreci2"/>
          <w:color w:val="000000"/>
        </w:rPr>
        <w:softHyphen/>
        <w:t xml:space="preserve">wiących danym językiem. Jest to więc </w:t>
      </w:r>
      <w:r>
        <w:rPr>
          <w:rStyle w:val="Teksttreci2"/>
          <w:color w:val="000000"/>
        </w:rPr>
        <w:t>słownictwo społecznie ustabili</w:t>
      </w:r>
      <w:r>
        <w:rPr>
          <w:rStyle w:val="Teksttreci2"/>
          <w:color w:val="000000"/>
        </w:rPr>
        <w:softHyphen/>
        <w:t xml:space="preserve">zowane </w:t>
      </w:r>
      <w:r>
        <w:rPr>
          <w:rStyle w:val="Teksttreci2"/>
          <w:color w:val="000000"/>
          <w:vertAlign w:val="superscript"/>
        </w:rPr>
        <w:footnoteReference w:id="14"/>
      </w:r>
      <w:r>
        <w:rPr>
          <w:rStyle w:val="Teksttreci2"/>
          <w:color w:val="000000"/>
        </w:rPr>
        <w:t>.</w:t>
      </w:r>
    </w:p>
    <w:p w:rsidR="00000000" w:rsidRDefault="00783905">
      <w:pPr>
        <w:pStyle w:val="Teksttreci21"/>
        <w:shd w:val="clear" w:color="auto" w:fill="auto"/>
        <w:spacing w:before="0" w:after="0" w:line="300" w:lineRule="exact"/>
        <w:ind w:left="280" w:right="340" w:firstLine="380"/>
        <w:jc w:val="both"/>
      </w:pPr>
      <w:r>
        <w:rPr>
          <w:rStyle w:val="Teksttreci2"/>
          <w:color w:val="000000"/>
        </w:rPr>
        <w:lastRenderedPageBreak/>
        <w:t>Oczywiście granica pomiędzy wyrazami (a wśród nich derywatami) które należą do tak poję</w:t>
      </w:r>
      <w:r>
        <w:rPr>
          <w:rStyle w:val="Teksttreci2"/>
          <w:color w:val="000000"/>
        </w:rPr>
        <w:t>tego zasobu leksykalnego danego języka i tymi, które do niego nie należą, stanowi continuum; jest nim szeroki pas wy</w:t>
      </w:r>
      <w:r>
        <w:rPr>
          <w:rStyle w:val="Teksttreci2"/>
          <w:color w:val="000000"/>
        </w:rPr>
        <w:softHyphen/>
        <w:t xml:space="preserve">razów oznaczanych w słownikach kwalifikatorem: „wyraz rzadki” </w:t>
      </w:r>
      <w:r>
        <w:rPr>
          <w:rStyle w:val="Teksttreci2"/>
          <w:color w:val="000000"/>
          <w:vertAlign w:val="superscript"/>
        </w:rPr>
        <w:t>15</w:t>
      </w:r>
      <w:r>
        <w:rPr>
          <w:rStyle w:val="Teksttreci2"/>
          <w:color w:val="000000"/>
        </w:rPr>
        <w:t>. Tym samym continuum stanowi i granica między formacją potencjalną a for</w:t>
      </w:r>
      <w:r>
        <w:rPr>
          <w:rStyle w:val="Teksttreci2"/>
          <w:color w:val="000000"/>
        </w:rPr>
        <w:softHyphen/>
        <w:t>m</w:t>
      </w:r>
      <w:r>
        <w:rPr>
          <w:rStyle w:val="Teksttreci2"/>
          <w:color w:val="000000"/>
        </w:rPr>
        <w:t xml:space="preserve">acją istniejącą w języku. Derywatami niewątpliwie potencjalnymi są te, które w ogóle nie istnieją, choć mogłyby w ramach danego systemu słowotwórczego istnieć (typ: </w:t>
      </w:r>
      <w:r>
        <w:rPr>
          <w:rStyle w:val="Teksttreci2Kursywa"/>
          <w:color w:val="000000"/>
        </w:rPr>
        <w:t>*mierzyciel, *niebieszczka, *chorość)</w:t>
      </w:r>
      <w:r>
        <w:rPr>
          <w:rStyle w:val="Teksttreci2"/>
          <w:color w:val="000000"/>
        </w:rPr>
        <w:t xml:space="preserve"> oraz te, które istnieją w (utrwalonych na piśmie lub </w:t>
      </w:r>
      <w:r>
        <w:rPr>
          <w:rStyle w:val="Teksttreci2"/>
          <w:color w:val="000000"/>
        </w:rPr>
        <w:t>też nie utrwalonych) tek</w:t>
      </w:r>
      <w:r>
        <w:rPr>
          <w:rStyle w:val="Teksttreci2"/>
          <w:color w:val="000000"/>
        </w:rPr>
        <w:softHyphen/>
        <w:t xml:space="preserve">stach danego języka, ale tylko jako indywidualizmy, np. Leśmianowskie </w:t>
      </w:r>
      <w:r>
        <w:rPr>
          <w:rStyle w:val="Teksttreci2Kursywa"/>
          <w:color w:val="000000"/>
        </w:rPr>
        <w:t>rozgrzywić</w:t>
      </w:r>
      <w:r>
        <w:rPr>
          <w:rStyle w:val="Teksttreci2"/>
          <w:color w:val="000000"/>
        </w:rPr>
        <w:t xml:space="preserve"> «rozwichrzyć w grzywę», </w:t>
      </w:r>
      <w:r>
        <w:rPr>
          <w:rStyle w:val="Teksttreci2Kursywa"/>
          <w:color w:val="000000"/>
        </w:rPr>
        <w:t>zbłąd</w:t>
      </w:r>
      <w:r>
        <w:rPr>
          <w:rStyle w:val="Teksttreci2"/>
          <w:color w:val="000000"/>
        </w:rPr>
        <w:t xml:space="preserve"> «zbłądzenie», </w:t>
      </w:r>
      <w:r>
        <w:rPr>
          <w:rStyle w:val="Teksttreci2Kursywa"/>
          <w:color w:val="000000"/>
        </w:rPr>
        <w:t>strwoń</w:t>
      </w:r>
      <w:r>
        <w:rPr>
          <w:rStyle w:val="Teksttreci2"/>
          <w:color w:val="000000"/>
        </w:rPr>
        <w:t xml:space="preserve"> «strwo</w:t>
      </w:r>
      <w:r>
        <w:rPr>
          <w:rStyle w:val="Teksttreci2"/>
          <w:color w:val="000000"/>
        </w:rPr>
        <w:softHyphen/>
        <w:t xml:space="preserve">nienie», formacje z języka dzieci, typu </w:t>
      </w:r>
      <w:r>
        <w:rPr>
          <w:rStyle w:val="Teksttreci2Kursywa"/>
          <w:color w:val="000000"/>
        </w:rPr>
        <w:t>trzymaczka</w:t>
      </w:r>
      <w:r>
        <w:rPr>
          <w:rStyle w:val="Teksttreci2"/>
          <w:color w:val="000000"/>
        </w:rPr>
        <w:t xml:space="preserve"> «ręka» </w:t>
      </w:r>
      <w:r>
        <w:rPr>
          <w:rStyle w:val="Teksttreci2Kursywa"/>
          <w:color w:val="000000"/>
        </w:rPr>
        <w:t>klujec</w:t>
      </w:r>
      <w:r>
        <w:rPr>
          <w:rStyle w:val="Teksttreci2"/>
          <w:color w:val="000000"/>
        </w:rPr>
        <w:t xml:space="preserve"> «wide</w:t>
      </w:r>
      <w:r>
        <w:rPr>
          <w:rStyle w:val="Teksttreci2"/>
          <w:color w:val="000000"/>
        </w:rPr>
        <w:softHyphen/>
        <w:t>lec», formacje tworzo</w:t>
      </w:r>
      <w:r>
        <w:rPr>
          <w:rStyle w:val="Teksttreci2"/>
          <w:color w:val="000000"/>
        </w:rPr>
        <w:t xml:space="preserve">ne doraźnie dla celów ekspresywnych, typu </w:t>
      </w:r>
      <w:r>
        <w:rPr>
          <w:rStyle w:val="Teksttreci2Kursywa"/>
          <w:color w:val="000000"/>
        </w:rPr>
        <w:t>tyłówka (‘.czołówka), powolnościowiec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(:szybkościowiec</w:t>
      </w:r>
      <w:r>
        <w:rPr>
          <w:rStyle w:val="Teksttreci2"/>
          <w:color w:val="000000"/>
        </w:rPr>
        <w:t>) itp.</w:t>
      </w:r>
    </w:p>
    <w:p w:rsidR="00000000" w:rsidRDefault="00783905">
      <w:pPr>
        <w:pStyle w:val="Teksttreci21"/>
        <w:shd w:val="clear" w:color="auto" w:fill="auto"/>
        <w:spacing w:before="0" w:after="816" w:line="300" w:lineRule="exact"/>
        <w:ind w:left="280" w:right="340" w:firstLine="380"/>
        <w:jc w:val="both"/>
      </w:pPr>
      <w:r>
        <w:rPr>
          <w:rStyle w:val="Teksttreci2"/>
          <w:color w:val="000000"/>
        </w:rPr>
        <w:t>§ 3. Jak z tego widać, zakresy neologizmów, słowotwórczych rozu</w:t>
      </w:r>
      <w:r>
        <w:rPr>
          <w:rStyle w:val="Teksttreci2"/>
          <w:color w:val="000000"/>
        </w:rPr>
        <w:softHyphen/>
        <w:t xml:space="preserve">mianych jako istniejące w tekstach, nowo utworzone derywaty, które nie należą jeszcze do </w:t>
      </w:r>
      <w:r>
        <w:rPr>
          <w:rStyle w:val="Teksttreci2"/>
          <w:color w:val="000000"/>
        </w:rPr>
        <w:t>zasobu słownictwa danego języka, i formacji po</w:t>
      </w:r>
      <w:r>
        <w:rPr>
          <w:rStyle w:val="Teksttreci2"/>
          <w:color w:val="000000"/>
        </w:rPr>
        <w:softHyphen/>
        <w:t>tencjalnych częściowo się pokrywają . Stosunek ich można zobrazować następującym wykresem:</w:t>
      </w:r>
    </w:p>
    <w:p w:rsidR="00000000" w:rsidRDefault="00783905">
      <w:pPr>
        <w:pStyle w:val="Teksttreci71"/>
        <w:shd w:val="clear" w:color="auto" w:fill="auto"/>
        <w:spacing w:before="0" w:line="180" w:lineRule="exact"/>
        <w:ind w:left="6800"/>
      </w:pPr>
      <w:r>
        <w:rPr>
          <w:noProof/>
        </w:rPr>
        <w:pict>
          <v:shape id="_x0000_s1037" type="#_x0000_t202" style="position:absolute;left:0;text-align:left;margin-left:12.75pt;margin-top:-24pt;width:224.1pt;height:86.4pt;z-index:-251657216;mso-wrap-distance-left:5pt;mso-wrap-distance-right:52.2pt;mso-wrap-distance-bottom:13.2pt;mso-position-horizontal-relative:margin" wrapcoords="2703 0 14245 0 14245 7904 21600 10209 21600 21600 0 21600 0 10209 2703 7904 2703 0" filled="f" stroked="f">
            <v:textbox style="mso-fit-shape-to-text:t" inset="0,0,0,0">
              <w:txbxContent>
                <w:p w:rsidR="00000000" w:rsidRDefault="00272039">
                  <w:pPr>
                    <w:jc w:val="center"/>
                    <w:rPr>
                      <w:color w:val="auto"/>
                      <w:sz w:val="2"/>
                      <w:szCs w:val="2"/>
                    </w:rPr>
                  </w:pPr>
                  <w:r>
                    <w:rPr>
                      <w:i/>
                      <w:iCs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2847975" cy="1095375"/>
                        <wp:effectExtent l="19050" t="0" r="9525" b="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47975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783905">
                  <w:pPr>
                    <w:pStyle w:val="Podpisobrazu2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618"/>
                    </w:tabs>
                    <w:ind w:firstLine="0"/>
                  </w:pPr>
                  <w:r>
                    <w:rPr>
                      <w:rStyle w:val="Podpisobrazu2Exact"/>
                      <w:color w:val="000000"/>
                    </w:rPr>
                    <w:t>W dotychczasowych słownikach języków narodowych kryterium rzadkości wy</w:t>
                  </w:r>
                  <w:r>
                    <w:rPr>
                      <w:rStyle w:val="Podpisobrazu2Exact"/>
                      <w:color w:val="000000"/>
                    </w:rPr>
                    <w:softHyphen/>
                    <w:t>razu było intuicyjne. Obecnie, na podstawie słowników frekwencyjnych jako kry</w:t>
                  </w:r>
                  <w:r>
                    <w:rPr>
                      <w:rStyle w:val="Podpisobrazu2Exact"/>
                      <w:color w:val="000000"/>
                    </w:rPr>
                    <w:softHyphen/>
                    <w:t xml:space="preserve">terium rzadkości można przyjąć odpowiednio małe częstości wyrazów, </w:t>
                  </w:r>
                  <w:r>
                    <w:rPr>
                      <w:rStyle w:val="Podpisobrazu2Exact"/>
                      <w:color w:val="000000"/>
                    </w:rPr>
                    <w:t>ustalone zgodnie z wymaganiami rachunku prawdopodobieństwa.</w:t>
                  </w:r>
                </w:p>
                <w:p w:rsidR="00000000" w:rsidRDefault="00783905">
                  <w:pPr>
                    <w:pStyle w:val="Podpisobrazu2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642"/>
                    </w:tabs>
                    <w:ind w:firstLine="0"/>
                  </w:pPr>
                  <w:r>
                    <w:rPr>
                      <w:rStyle w:val="Podpisobrazu2Exact"/>
                      <w:color w:val="000000"/>
                    </w:rPr>
                    <w:t>Prócz powyżej sformułowanego istnieje jeszcze drugie obiegowe znaczenie terminu neologizm: «wyraz nowo utworzony»; w tym znaczeniu neologizmami słowo</w:t>
                  </w:r>
                  <w:r>
                    <w:rPr>
                      <w:rStyle w:val="Podpisobrazu2Exact"/>
                      <w:color w:val="000000"/>
                    </w:rPr>
                    <w:softHyphen/>
                    <w:t>twórczymi są zarówno formacje społecznie u</w:t>
                  </w:r>
                  <w:r>
                    <w:rPr>
                      <w:rStyle w:val="Podpisobrazu2Exact"/>
                      <w:color w:val="000000"/>
                    </w:rPr>
                    <w:t xml:space="preserve">stabilizowane jak i indywidualizmy, a jedyną cechą przyporządkowującą je do klasy neologizmów jest ich powstanie w obrębie konwencjonalnie zakreślonego odcinka czasu (= „nowo”). Stosunek tak pojętych neologizmów do formacji potencjalnych można przedstawić </w:t>
                  </w:r>
                  <w:r>
                    <w:rPr>
                      <w:rStyle w:val="Podpisobrazu2Exact"/>
                      <w:color w:val="000000"/>
                    </w:rPr>
                    <w:t>następująco: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Teksttreci70"/>
          <w:i/>
          <w:iCs/>
          <w:color w:val="000000"/>
        </w:rPr>
        <w:t>Neologizm</w:t>
      </w:r>
    </w:p>
    <w:p w:rsidR="00000000" w:rsidRDefault="00783905">
      <w:pPr>
        <w:pStyle w:val="Teksttreci71"/>
        <w:shd w:val="clear" w:color="auto" w:fill="auto"/>
        <w:spacing w:before="0" w:after="96" w:line="180" w:lineRule="exact"/>
        <w:ind w:left="6800"/>
      </w:pPr>
      <w:r>
        <w:rPr>
          <w:rStyle w:val="Teksttreci70"/>
          <w:i/>
          <w:iCs/>
          <w:color w:val="000000"/>
        </w:rPr>
        <w:t>słowotwórczy</w:t>
      </w:r>
    </w:p>
    <w:p w:rsidR="00000000" w:rsidRDefault="00783905">
      <w:pPr>
        <w:pStyle w:val="Teksttreci71"/>
        <w:shd w:val="clear" w:color="auto" w:fill="auto"/>
        <w:spacing w:before="0" w:line="180" w:lineRule="exact"/>
        <w:ind w:left="6800"/>
      </w:pPr>
      <w:r>
        <w:rPr>
          <w:rStyle w:val="Teksttreci70"/>
          <w:i/>
          <w:iCs/>
          <w:color w:val="000000"/>
        </w:rPr>
        <w:t>Formacje</w:t>
      </w:r>
    </w:p>
    <w:p w:rsidR="00000000" w:rsidRDefault="00783905">
      <w:pPr>
        <w:pStyle w:val="Teksttreci71"/>
        <w:shd w:val="clear" w:color="auto" w:fill="auto"/>
        <w:spacing w:before="0" w:line="180" w:lineRule="exact"/>
        <w:ind w:left="6800"/>
        <w:sectPr w:rsidR="00000000">
          <w:headerReference w:type="even" r:id="rId16"/>
          <w:headerReference w:type="default" r:id="rId17"/>
          <w:headerReference w:type="first" r:id="rId18"/>
          <w:footerReference w:type="first" r:id="rId19"/>
          <w:pgSz w:w="11900" w:h="16840"/>
          <w:pgMar w:top="1513" w:right="1701" w:bottom="811" w:left="1198" w:header="0" w:footer="3" w:gutter="0"/>
          <w:pgNumType w:start="8"/>
          <w:cols w:space="720"/>
          <w:noEndnote/>
          <w:docGrid w:linePitch="360"/>
        </w:sectPr>
      </w:pPr>
      <w:r>
        <w:rPr>
          <w:noProof/>
        </w:rPr>
        <w:pict>
          <v:shape id="_x0000_s1038" type="#_x0000_t202" style="position:absolute;left:0;text-align:left;margin-left:330.75pt;margin-top:220.8pt;width:73.8pt;height:45.6pt;z-index:-251656192;mso-wrap-distance-left:49.5pt;mso-wrap-distance-right:43.5pt;mso-wrap-distance-bottom:20pt;mso-position-horizontal-relative:margin" filled="f" stroked="f">
            <v:textbox style="mso-fit-shape-to-text:t" inset="0,0,0,0">
              <w:txbxContent>
                <w:p w:rsidR="00000000" w:rsidRDefault="00783905">
                  <w:pPr>
                    <w:pStyle w:val="Podpistabeli2"/>
                    <w:shd w:val="clear" w:color="auto" w:fill="auto"/>
                    <w:spacing w:line="180" w:lineRule="exact"/>
                    <w:ind w:right="180"/>
                  </w:pPr>
                  <w:r>
                    <w:rPr>
                      <w:rStyle w:val="Podpistabeli2Exact1"/>
                      <w:i/>
                      <w:iCs/>
                      <w:color w:val="000000"/>
                    </w:rPr>
                    <w:t>Neologizm</w:t>
                  </w:r>
                </w:p>
                <w:p w:rsidR="00000000" w:rsidRDefault="00783905">
                  <w:pPr>
                    <w:pStyle w:val="Podpistabeli2"/>
                    <w:shd w:val="clear" w:color="auto" w:fill="auto"/>
                    <w:spacing w:after="90" w:line="180" w:lineRule="exact"/>
                    <w:jc w:val="right"/>
                  </w:pPr>
                  <w:r>
                    <w:rPr>
                      <w:rStyle w:val="Podpistabeli2Exact1"/>
                      <w:i/>
                      <w:iCs/>
                      <w:color w:val="000000"/>
                    </w:rPr>
                    <w:t>słowotwórczy</w:t>
                  </w:r>
                </w:p>
                <w:p w:rsidR="00000000" w:rsidRDefault="00783905">
                  <w:pPr>
                    <w:pStyle w:val="Podpistabeli2"/>
                    <w:shd w:val="clear" w:color="auto" w:fill="auto"/>
                    <w:spacing w:line="180" w:lineRule="exact"/>
                    <w:ind w:right="180"/>
                  </w:pPr>
                  <w:r>
                    <w:rPr>
                      <w:rStyle w:val="Podpistabeli2Exact1"/>
                      <w:i/>
                      <w:iCs/>
                      <w:color w:val="000000"/>
                    </w:rPr>
                    <w:t>Formacje</w:t>
                  </w:r>
                </w:p>
                <w:p w:rsidR="00000000" w:rsidRDefault="00783905">
                  <w:pPr>
                    <w:pStyle w:val="Podpistabeli2"/>
                    <w:shd w:val="clear" w:color="auto" w:fill="auto"/>
                    <w:spacing w:line="180" w:lineRule="exact"/>
                    <w:ind w:right="180"/>
                  </w:pPr>
                  <w:r>
                    <w:rPr>
                      <w:rStyle w:val="Podpistabeli2Exact1"/>
                      <w:i/>
                      <w:iCs/>
                      <w:color w:val="000000"/>
                    </w:rPr>
                    <w:t>potencjalne</w:t>
                  </w:r>
                </w:p>
              </w:txbxContent>
            </v:textbox>
            <w10:wrap type="topAndBottom" anchorx="margin"/>
          </v:shape>
        </w:pict>
      </w:r>
      <w:r w:rsidR="00272039">
        <w:rPr>
          <w:noProof/>
        </w:rPr>
        <w:drawing>
          <wp:anchor distT="0" distB="254000" distL="628650" distR="552450" simplePos="0" relativeHeight="251661312" behindDoc="1" locked="0" layoutInCell="1" allowOverlap="1">
            <wp:simplePos x="0" y="0"/>
            <wp:positionH relativeFrom="margin">
              <wp:posOffset>653415</wp:posOffset>
            </wp:positionH>
            <wp:positionV relativeFrom="paragraph">
              <wp:posOffset>2438400</wp:posOffset>
            </wp:positionV>
            <wp:extent cx="3328670" cy="1237615"/>
            <wp:effectExtent l="19050" t="0" r="5080" b="0"/>
            <wp:wrapTopAndBottom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Teksttreci70"/>
          <w:i/>
          <w:iCs/>
          <w:color w:val="000000"/>
        </w:rPr>
        <w:t>potencjalne</w:t>
      </w:r>
    </w:p>
    <w:p w:rsidR="00000000" w:rsidRDefault="00783905">
      <w:pPr>
        <w:pStyle w:val="Teksttreci21"/>
        <w:shd w:val="clear" w:color="auto" w:fill="auto"/>
        <w:spacing w:before="0" w:after="0" w:line="318" w:lineRule="exact"/>
        <w:ind w:firstLine="440"/>
        <w:jc w:val="both"/>
      </w:pPr>
      <w:r>
        <w:rPr>
          <w:rStyle w:val="Teksttreci2"/>
          <w:color w:val="000000"/>
        </w:rPr>
        <w:lastRenderedPageBreak/>
        <w:t>Przez formacje systemowe rozumie się tu formacje oparte na mode</w:t>
      </w:r>
      <w:r>
        <w:rPr>
          <w:rStyle w:val="Teksttreci2"/>
          <w:color w:val="000000"/>
        </w:rPr>
        <w:softHyphen/>
        <w:t xml:space="preserve">lach słowotwórczych danego języka (typ: </w:t>
      </w:r>
      <w:r>
        <w:rPr>
          <w:rStyle w:val="Teksttreci2Kursywa"/>
          <w:color w:val="000000"/>
        </w:rPr>
        <w:t>zbłąd, kłujec).</w:t>
      </w:r>
      <w:r>
        <w:rPr>
          <w:rStyle w:val="Teksttreci2"/>
          <w:color w:val="000000"/>
        </w:rPr>
        <w:t xml:space="preserve"> Przez formacje pozasystemowe — derywaty wykraczające poza te modele. Por. Leśmianowską </w:t>
      </w:r>
      <w:r>
        <w:rPr>
          <w:rStyle w:val="Teksttreci2Kursywa"/>
          <w:color w:val="000000"/>
        </w:rPr>
        <w:t>najgorszość</w:t>
      </w:r>
      <w:r>
        <w:rPr>
          <w:rStyle w:val="Teksttreci2"/>
          <w:color w:val="000000"/>
        </w:rPr>
        <w:t xml:space="preserve"> czy </w:t>
      </w:r>
      <w:r>
        <w:rPr>
          <w:rStyle w:val="Teksttreci2Kursywa"/>
          <w:color w:val="000000"/>
        </w:rPr>
        <w:t>zarówność</w:t>
      </w:r>
      <w:r>
        <w:rPr>
          <w:rStyle w:val="Teksttreci2"/>
          <w:color w:val="000000"/>
        </w:rPr>
        <w:t xml:space="preserve"> (nie ma modelu słowotwó</w:t>
      </w:r>
      <w:r>
        <w:rPr>
          <w:rStyle w:val="Teksttreci2"/>
          <w:color w:val="000000"/>
        </w:rPr>
        <w:t xml:space="preserve">rczego języka polskiego, który by przewidywał tworzenie rzeczowników na </w:t>
      </w:r>
      <w:r>
        <w:rPr>
          <w:rStyle w:val="Teksttreci2Kursywa"/>
          <w:color w:val="000000"/>
        </w:rPr>
        <w:t>-ość</w:t>
      </w:r>
      <w:r>
        <w:rPr>
          <w:rStyle w:val="Teksttreci2"/>
          <w:color w:val="000000"/>
        </w:rPr>
        <w:t xml:space="preserve"> od przy</w:t>
      </w:r>
      <w:r>
        <w:rPr>
          <w:rStyle w:val="Teksttreci2"/>
          <w:color w:val="000000"/>
        </w:rPr>
        <w:softHyphen/>
        <w:t>miotników w stopniu najwyższym ani też od przysłówków).</w:t>
      </w:r>
    </w:p>
    <w:p w:rsidR="00000000" w:rsidRDefault="00783905">
      <w:pPr>
        <w:pStyle w:val="Teksttreci21"/>
        <w:shd w:val="clear" w:color="auto" w:fill="auto"/>
        <w:spacing w:before="0" w:after="296" w:line="318" w:lineRule="exact"/>
        <w:ind w:firstLine="440"/>
        <w:jc w:val="both"/>
      </w:pPr>
      <w:r>
        <w:rPr>
          <w:rStyle w:val="Teksttreci2"/>
          <w:color w:val="000000"/>
        </w:rPr>
        <w:t xml:space="preserve">§ 4. Jeżeli stosuje sią do słowotwórstwa, jak to robi E. Coseriu </w:t>
      </w:r>
      <w:r>
        <w:rPr>
          <w:rStyle w:val="Teksttreci2Georgia"/>
          <w:color w:val="000000"/>
          <w:vertAlign w:val="superscript"/>
        </w:rPr>
        <w:footnoteReference w:id="15"/>
      </w:r>
      <w:r>
        <w:rPr>
          <w:rStyle w:val="Teksttreci2"/>
          <w:color w:val="000000"/>
        </w:rPr>
        <w:t xml:space="preserve"> a za nim N. D. </w:t>
      </w:r>
      <w:r>
        <w:rPr>
          <w:rStyle w:val="Teksttreci2"/>
          <w:color w:val="000000"/>
          <w:lang w:val="de-DE" w:eastAsia="de-DE"/>
        </w:rPr>
        <w:t xml:space="preserve">Arutjunova </w:t>
      </w:r>
      <w:r>
        <w:rPr>
          <w:rStyle w:val="Teksttreci2"/>
          <w:color w:val="000000"/>
          <w:vertAlign w:val="superscript"/>
        </w:rPr>
        <w:footnoteReference w:id="16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17"/>
      </w:r>
      <w:r>
        <w:rPr>
          <w:rStyle w:val="Teksttreci2"/>
          <w:color w:val="000000"/>
        </w:rPr>
        <w:t xml:space="preserve">, pojęcia systemu i normy słowotwórczej </w:t>
      </w:r>
      <w:r>
        <w:rPr>
          <w:rStyle w:val="Teksttreci2"/>
          <w:color w:val="000000"/>
          <w:vertAlign w:val="superscript"/>
        </w:rPr>
        <w:t>ld</w:t>
      </w:r>
      <w:r>
        <w:rPr>
          <w:rStyle w:val="Teksttreci2"/>
          <w:color w:val="000000"/>
        </w:rPr>
        <w:t>, to można powiedzieć, że formacje potencjalne to for</w:t>
      </w:r>
      <w:r>
        <w:rPr>
          <w:rStyle w:val="Teksttreci2"/>
          <w:color w:val="000000"/>
        </w:rPr>
        <w:t>macje, które są dopusz</w:t>
      </w:r>
      <w:r>
        <w:rPr>
          <w:rStyle w:val="Teksttreci2"/>
          <w:color w:val="000000"/>
        </w:rPr>
        <w:softHyphen/>
        <w:t>czane przez system słowotwórczy, nie istnieją natomiast w normie słowo</w:t>
      </w:r>
      <w:r>
        <w:rPr>
          <w:rStyle w:val="Teksttreci2"/>
          <w:color w:val="000000"/>
        </w:rPr>
        <w:softHyphen/>
        <w:t>twórczej danego języka. A oto jak przedstawiają się relacje między za</w:t>
      </w:r>
      <w:r>
        <w:rPr>
          <w:rStyle w:val="Teksttreci2"/>
          <w:color w:val="000000"/>
        </w:rPr>
        <w:softHyphen/>
        <w:t>kresami systemu i normy słowotwórczej a zakresami formacji potencjal</w:t>
      </w:r>
      <w:r>
        <w:rPr>
          <w:rStyle w:val="Teksttreci2"/>
          <w:color w:val="000000"/>
        </w:rPr>
        <w:softHyphen/>
        <w:t>nych i neologizmów:</w:t>
      </w:r>
    </w:p>
    <w:p w:rsidR="00000000" w:rsidRDefault="00272039">
      <w:pPr>
        <w:framePr w:h="2388"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1962150" cy="1514475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83905">
      <w:pPr>
        <w:pStyle w:val="Podpisobrazu0"/>
        <w:framePr w:h="2388" w:wrap="notBeside" w:vAnchor="text" w:hAnchor="text" w:xAlign="center" w:y="1"/>
        <w:shd w:val="clear" w:color="auto" w:fill="auto"/>
        <w:spacing w:line="240" w:lineRule="exact"/>
      </w:pPr>
      <w:r>
        <w:rPr>
          <w:rStyle w:val="Podpisobrazu"/>
          <w:i/>
          <w:iCs/>
          <w:color w:val="000000"/>
        </w:rPr>
        <w:t>W: Formacje potencjalne</w:t>
      </w:r>
      <w:r>
        <w:rPr>
          <w:rStyle w:val="PodpisobrazuCorbel"/>
          <w:i w:val="0"/>
          <w:iCs w:val="0"/>
          <w:color w:val="000000"/>
        </w:rPr>
        <w:t xml:space="preserve"> x x </w:t>
      </w:r>
      <w:r>
        <w:rPr>
          <w:rStyle w:val="Podpisobrazu"/>
          <w:i/>
          <w:iCs/>
          <w:color w:val="000000"/>
        </w:rPr>
        <w:t>Neologizmy słowotwórcze</w:t>
      </w:r>
    </w:p>
    <w:p w:rsidR="00000000" w:rsidRDefault="00783905">
      <w:pPr>
        <w:rPr>
          <w:color w:val="auto"/>
          <w:sz w:val="2"/>
          <w:szCs w:val="2"/>
        </w:rPr>
      </w:pPr>
    </w:p>
    <w:p w:rsidR="00000000" w:rsidRDefault="00783905">
      <w:pPr>
        <w:pStyle w:val="Teksttreci21"/>
        <w:shd w:val="clear" w:color="auto" w:fill="auto"/>
        <w:spacing w:before="431" w:after="0" w:line="324" w:lineRule="exact"/>
        <w:ind w:firstLine="440"/>
        <w:jc w:val="both"/>
      </w:pPr>
      <w:r>
        <w:rPr>
          <w:rStyle w:val="Teksttreci2"/>
          <w:color w:val="000000"/>
        </w:rPr>
        <w:t>§ 5. Należy jeszcze rozważyć stosunek pojęcia potencjalności forma</w:t>
      </w:r>
      <w:r>
        <w:rPr>
          <w:rStyle w:val="Teksttreci2"/>
          <w:color w:val="000000"/>
        </w:rPr>
        <w:softHyphen/>
        <w:t>cji do produktywności modeli słowotwórczych. Chodzi tu o to, czy można traktować jako potencjalne form</w:t>
      </w:r>
      <w:r>
        <w:rPr>
          <w:rStyle w:val="Teksttreci2"/>
          <w:color w:val="000000"/>
        </w:rPr>
        <w:t>acje oparte na modelach nieproduktyw</w:t>
      </w:r>
      <w:r>
        <w:rPr>
          <w:rStyle w:val="Teksttreci2"/>
          <w:color w:val="000000"/>
        </w:rPr>
        <w:softHyphen/>
        <w:t xml:space="preserve">nych, a więc formacje typu </w:t>
      </w:r>
      <w:r>
        <w:rPr>
          <w:rStyle w:val="Teksttreci2Kursywa"/>
          <w:color w:val="000000"/>
        </w:rPr>
        <w:t>kłujec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en-US" w:eastAsia="en-US"/>
        </w:rPr>
        <w:t xml:space="preserve">(formant </w:t>
      </w:r>
      <w:r>
        <w:rPr>
          <w:rStyle w:val="Teksttreci2"/>
          <w:color w:val="000000"/>
        </w:rPr>
        <w:t>-ec w formacjach odczasownikowych jest nieproduktywny).</w:t>
      </w:r>
    </w:p>
    <w:p w:rsidR="00000000" w:rsidRDefault="00783905">
      <w:pPr>
        <w:pStyle w:val="Teksttreci21"/>
        <w:shd w:val="clear" w:color="auto" w:fill="auto"/>
        <w:spacing w:before="0" w:after="0" w:line="318" w:lineRule="exact"/>
        <w:ind w:firstLine="440"/>
        <w:jc w:val="both"/>
      </w:pPr>
      <w:r>
        <w:rPr>
          <w:rStyle w:val="Teksttreci2"/>
          <w:color w:val="000000"/>
        </w:rPr>
        <w:t>Wydaje się najsłuszniejsze wydzielić potencjalność, którą można by nazwać empiryczną, tj. potencjalność</w:t>
      </w:r>
      <w:r>
        <w:rPr>
          <w:rStyle w:val="Teksttreci2"/>
          <w:color w:val="000000"/>
        </w:rPr>
        <w:t xml:space="preserve"> formacji opartych na modelach sło</w:t>
      </w:r>
      <w:r>
        <w:rPr>
          <w:rStyle w:val="Teksttreci2"/>
          <w:color w:val="000000"/>
        </w:rPr>
        <w:softHyphen/>
        <w:t>wotwórczych produktywnych. Tak rozumiana potencjalność opiera się na danych empirycznych — materiałach poświadczających produktyw-</w:t>
      </w:r>
    </w:p>
    <w:p w:rsidR="00000000" w:rsidRDefault="00783905">
      <w:pPr>
        <w:pStyle w:val="Teksttreci21"/>
        <w:shd w:val="clear" w:color="auto" w:fill="auto"/>
        <w:spacing w:before="0" w:after="0" w:line="312" w:lineRule="exact"/>
        <w:jc w:val="both"/>
      </w:pPr>
      <w:r>
        <w:rPr>
          <w:rStyle w:val="Teksttreci2"/>
          <w:color w:val="000000"/>
        </w:rPr>
        <w:t xml:space="preserve">ność typu </w:t>
      </w:r>
      <w:r>
        <w:rPr>
          <w:rStyle w:val="Teksttreci2"/>
          <w:color w:val="000000"/>
          <w:vertAlign w:val="superscript"/>
        </w:rPr>
        <w:footnoteReference w:id="18"/>
      </w:r>
      <w:r>
        <w:rPr>
          <w:rStyle w:val="Teksttreci2"/>
          <w:color w:val="000000"/>
        </w:rPr>
        <w:t xml:space="preserve">. Potencjalność empiryczna byłaby atrybutem formacji typu </w:t>
      </w:r>
      <w:r>
        <w:rPr>
          <w:rStyle w:val="Teksttreci2Kursywa"/>
          <w:color w:val="000000"/>
        </w:rPr>
        <w:t>chorość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lastRenderedPageBreak/>
        <w:t xml:space="preserve">czy też </w:t>
      </w:r>
      <w:r>
        <w:rPr>
          <w:rStyle w:val="Teksttreci2Kursywa"/>
          <w:color w:val="000000"/>
        </w:rPr>
        <w:t>wzdychacz.</w:t>
      </w:r>
    </w:p>
    <w:p w:rsidR="00000000" w:rsidRDefault="00783905">
      <w:pPr>
        <w:pStyle w:val="Teksttreci21"/>
        <w:shd w:val="clear" w:color="auto" w:fill="auto"/>
        <w:spacing w:before="0" w:after="0" w:line="312" w:lineRule="exact"/>
        <w:ind w:firstLine="420"/>
        <w:jc w:val="both"/>
      </w:pPr>
      <w:r>
        <w:rPr>
          <w:rStyle w:val="Teksttreci2"/>
          <w:color w:val="000000"/>
        </w:rPr>
        <w:t>Prócz tego można jednak mówić o potencjalności w szerszym znacze</w:t>
      </w:r>
      <w:r>
        <w:rPr>
          <w:rStyle w:val="Teksttreci2"/>
          <w:color w:val="000000"/>
        </w:rPr>
        <w:softHyphen/>
        <w:t xml:space="preserve">niu, nie specyfikowanej żadnym określnikiem i niezależnej od zjawiska </w:t>
      </w:r>
      <w:r>
        <w:rPr>
          <w:rStyle w:val="Teksttreci2"/>
          <w:color w:val="000000"/>
        </w:rPr>
        <w:t>produktywności. Stanowi ona jedyną formę językowego istnienia licznych neologizmów nie utrwalających się w języku, ekspresywnych i dziecię</w:t>
      </w:r>
      <w:r>
        <w:rPr>
          <w:rStyle w:val="Teksttreci2"/>
          <w:color w:val="000000"/>
        </w:rPr>
        <w:softHyphen/>
        <w:t>cych, dla których produktywność nie jest żadną istotną barierą. Tak poję</w:t>
      </w:r>
      <w:r>
        <w:rPr>
          <w:rStyle w:val="Teksttreci2"/>
          <w:color w:val="000000"/>
        </w:rPr>
        <w:softHyphen/>
        <w:t xml:space="preserve">te formacje potencjalne stanowią też źródło </w:t>
      </w:r>
      <w:r>
        <w:rPr>
          <w:rStyle w:val="Teksttreci2"/>
          <w:color w:val="000000"/>
        </w:rPr>
        <w:t>dość licznych wyrazów wcho</w:t>
      </w:r>
      <w:r>
        <w:rPr>
          <w:rStyle w:val="Teksttreci2"/>
          <w:color w:val="000000"/>
        </w:rPr>
        <w:softHyphen/>
        <w:t xml:space="preserve">dzących do zasobu słownictwa, najczęściej do jego warstwy ekspresywnej. Por. np. </w:t>
      </w:r>
      <w:r>
        <w:rPr>
          <w:rStyle w:val="Teksttreci2Kursywa"/>
          <w:color w:val="000000"/>
        </w:rPr>
        <w:t>lejba</w:t>
      </w:r>
      <w:r>
        <w:rPr>
          <w:rStyle w:val="Teksttreci2"/>
          <w:color w:val="000000"/>
        </w:rPr>
        <w:t xml:space="preserve"> w zn. «ulewa», wyraz nie notowany przez Lindego i SW, podobnie </w:t>
      </w:r>
      <w:r>
        <w:rPr>
          <w:rStyle w:val="Teksttreci2Kursywa"/>
          <w:color w:val="000000"/>
        </w:rPr>
        <w:t>mordęga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popijawa</w:t>
      </w:r>
      <w:r>
        <w:rPr>
          <w:rStyle w:val="Teksttreci2"/>
          <w:color w:val="000000"/>
        </w:rPr>
        <w:t xml:space="preserve"> itp. Za rezygnacją z produktywności typu słowotwórczego jako </w:t>
      </w:r>
      <w:r>
        <w:rPr>
          <w:rStyle w:val="Teksttreci2"/>
          <w:color w:val="000000"/>
        </w:rPr>
        <w:t>granicy wyznaczającej obszar formacji poten</w:t>
      </w:r>
      <w:r>
        <w:rPr>
          <w:rStyle w:val="Teksttreci2"/>
          <w:color w:val="000000"/>
        </w:rPr>
        <w:softHyphen/>
        <w:t xml:space="preserve">cjalnych przemawia również to, że produktywność stanowi continuum </w:t>
      </w:r>
      <w:r>
        <w:rPr>
          <w:rStyle w:val="Teksttreci2"/>
          <w:color w:val="000000"/>
          <w:lang w:val="de-DE" w:eastAsia="de-DE"/>
        </w:rPr>
        <w:t xml:space="preserve">cd </w:t>
      </w:r>
      <w:r>
        <w:rPr>
          <w:rStyle w:val="Teksttreci2"/>
          <w:color w:val="000000"/>
        </w:rPr>
        <w:t>typów bardzo mało produktywnych do typów bardzo produktywnych. Nie wiadomo, jaki stopień produktywności należałoby uznać za wystar</w:t>
      </w:r>
      <w:r>
        <w:rPr>
          <w:rStyle w:val="Teksttreci2"/>
          <w:color w:val="000000"/>
        </w:rPr>
        <w:softHyphen/>
        <w:t>czający, aby</w:t>
      </w:r>
      <w:r>
        <w:rPr>
          <w:rStyle w:val="Teksttreci2"/>
          <w:color w:val="000000"/>
        </w:rPr>
        <w:t xml:space="preserve"> mówić o formacjach potencjalnych.</w:t>
      </w:r>
    </w:p>
    <w:p w:rsidR="00000000" w:rsidRDefault="00783905">
      <w:pPr>
        <w:pStyle w:val="Teksttreci21"/>
        <w:shd w:val="clear" w:color="auto" w:fill="auto"/>
        <w:spacing w:before="0" w:after="0" w:line="312" w:lineRule="exact"/>
        <w:ind w:firstLine="420"/>
        <w:jc w:val="both"/>
      </w:pPr>
      <w:r>
        <w:rPr>
          <w:rStyle w:val="Teksttreci2"/>
          <w:color w:val="000000"/>
        </w:rPr>
        <w:t xml:space="preserve">§ </w:t>
      </w:r>
      <w:r>
        <w:rPr>
          <w:rStyle w:val="Teksttreci2Georgia"/>
          <w:color w:val="000000"/>
        </w:rPr>
        <w:t>6</w:t>
      </w:r>
      <w:r>
        <w:rPr>
          <w:rStyle w:val="Teksttreci2"/>
          <w:color w:val="000000"/>
        </w:rPr>
        <w:t>. W rozwoju języka formacje potencjalne wciąż przekraczają gra</w:t>
      </w:r>
      <w:r>
        <w:rPr>
          <w:rStyle w:val="Teksttreci2"/>
          <w:color w:val="000000"/>
        </w:rPr>
        <w:softHyphen/>
        <w:t>nice swej potencjalności, aktualizując się w słownictwie danego języka, stając się jego mniej lub bardziej ustabilizowanymi jednostkami. Opty</w:t>
      </w:r>
      <w:r>
        <w:rPr>
          <w:rStyle w:val="Teksttreci2"/>
          <w:color w:val="000000"/>
        </w:rPr>
        <w:softHyphen/>
        <w:t>malne warunki</w:t>
      </w:r>
      <w:r>
        <w:rPr>
          <w:rStyle w:val="Teksttreci2"/>
          <w:color w:val="000000"/>
        </w:rPr>
        <w:t xml:space="preserve"> tej aktualizacji stanowi:</w:t>
      </w:r>
    </w:p>
    <w:p w:rsidR="00000000" w:rsidRDefault="00783905">
      <w:pPr>
        <w:pStyle w:val="Teksttreci21"/>
        <w:numPr>
          <w:ilvl w:val="0"/>
          <w:numId w:val="5"/>
        </w:numPr>
        <w:shd w:val="clear" w:color="auto" w:fill="auto"/>
        <w:tabs>
          <w:tab w:val="left" w:pos="732"/>
        </w:tabs>
        <w:spacing w:before="0" w:after="0" w:line="312" w:lineRule="exact"/>
        <w:ind w:firstLine="420"/>
        <w:jc w:val="both"/>
      </w:pPr>
      <w:r>
        <w:rPr>
          <w:rStyle w:val="Teksttreci2"/>
          <w:color w:val="000000"/>
        </w:rPr>
        <w:t>jak najwyższy stopień produktywności typu słowotwórczego, do którego należy dana formacja;</w:t>
      </w:r>
    </w:p>
    <w:p w:rsidR="00000000" w:rsidRDefault="00783905">
      <w:pPr>
        <w:pStyle w:val="Teksttreci21"/>
        <w:numPr>
          <w:ilvl w:val="0"/>
          <w:numId w:val="5"/>
        </w:numPr>
        <w:shd w:val="clear" w:color="auto" w:fill="auto"/>
        <w:tabs>
          <w:tab w:val="left" w:pos="732"/>
        </w:tabs>
        <w:spacing w:before="0" w:after="0" w:line="312" w:lineRule="exact"/>
        <w:ind w:firstLine="420"/>
        <w:jc w:val="both"/>
      </w:pPr>
      <w:r>
        <w:rPr>
          <w:rStyle w:val="Teksttreci2"/>
          <w:color w:val="000000"/>
        </w:rPr>
        <w:t xml:space="preserve">społeczna potrzeba powstania danego wyrazu (czynnik pozasystemowy). Tak np. słabe są szanse zaktualizowania się w języku formacji </w:t>
      </w:r>
      <w:r>
        <w:rPr>
          <w:rStyle w:val="Teksttreci2Kursywa"/>
          <w:color w:val="000000"/>
        </w:rPr>
        <w:t>*gestykulowalnia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*kłamalnia</w:t>
      </w:r>
      <w:r>
        <w:rPr>
          <w:rStyle w:val="Teksttreci2"/>
          <w:color w:val="000000"/>
        </w:rPr>
        <w:t xml:space="preserve"> czy </w:t>
      </w:r>
      <w:r>
        <w:rPr>
          <w:rStyle w:val="Teksttreci2Kursywa"/>
          <w:color w:val="000000"/>
        </w:rPr>
        <w:t>*opowiadalnia</w:t>
      </w:r>
      <w:r>
        <w:rPr>
          <w:rStyle w:val="Teksttreci2"/>
          <w:color w:val="000000"/>
        </w:rPr>
        <w:t>, ponieważ brak desygnatów, które by tak należało nazwać.</w:t>
      </w:r>
    </w:p>
    <w:p w:rsidR="00000000" w:rsidRDefault="00783905">
      <w:pPr>
        <w:pStyle w:val="Teksttreci21"/>
        <w:numPr>
          <w:ilvl w:val="0"/>
          <w:numId w:val="5"/>
        </w:numPr>
        <w:shd w:val="clear" w:color="auto" w:fill="auto"/>
        <w:tabs>
          <w:tab w:val="left" w:pos="758"/>
        </w:tabs>
        <w:spacing w:before="0" w:after="0" w:line="312" w:lineRule="exact"/>
        <w:ind w:firstLine="420"/>
        <w:jc w:val="both"/>
      </w:pPr>
      <w:r>
        <w:rPr>
          <w:rStyle w:val="Teksttreci2"/>
          <w:color w:val="000000"/>
        </w:rPr>
        <w:t>brak przeszkód ze strony systemu językowego;</w:t>
      </w:r>
    </w:p>
    <w:p w:rsidR="00000000" w:rsidRDefault="00783905">
      <w:pPr>
        <w:pStyle w:val="Teksttreci21"/>
        <w:shd w:val="clear" w:color="auto" w:fill="auto"/>
        <w:spacing w:before="0" w:after="0" w:line="312" w:lineRule="exact"/>
        <w:ind w:firstLine="420"/>
        <w:jc w:val="both"/>
      </w:pPr>
      <w:r>
        <w:rPr>
          <w:rStyle w:val="Teksttreci2"/>
          <w:color w:val="000000"/>
        </w:rPr>
        <w:t>a) z trudem powstają formacje oparte nawet na najbardziej produk</w:t>
      </w:r>
      <w:r>
        <w:rPr>
          <w:rStyle w:val="Teksttreci2"/>
          <w:color w:val="000000"/>
        </w:rPr>
        <w:softHyphen/>
        <w:t>tywnych typach i wyrażają</w:t>
      </w:r>
      <w:r>
        <w:rPr>
          <w:rStyle w:val="Teksttreci2"/>
          <w:color w:val="000000"/>
        </w:rPr>
        <w:t>ce najpotrzebniejsze pojęcia, jeżeli istnieją ich ustabilizowane społecznie synonimy</w:t>
      </w:r>
      <w:r>
        <w:rPr>
          <w:rStyle w:val="Teksttreci2"/>
          <w:color w:val="000000"/>
          <w:vertAlign w:val="superscript"/>
        </w:rPr>
        <w:footnoteReference w:id="19"/>
      </w:r>
      <w:r>
        <w:rPr>
          <w:rStyle w:val="Teksttreci2"/>
          <w:color w:val="000000"/>
        </w:rPr>
        <w:t xml:space="preserve">. Tak np. nie powstaje </w:t>
      </w:r>
      <w:r>
        <w:rPr>
          <w:rStyle w:val="Teksttreci2Kursywa"/>
          <w:color w:val="000000"/>
        </w:rPr>
        <w:t xml:space="preserve">chorość </w:t>
      </w:r>
      <w:r>
        <w:rPr>
          <w:rStyle w:val="Teksttreci8Bezkursywy"/>
        </w:rPr>
        <w:t xml:space="preserve">wobec istnienia </w:t>
      </w:r>
      <w:r>
        <w:rPr>
          <w:rStyle w:val="Teksttreci8"/>
          <w:color w:val="000000"/>
        </w:rPr>
        <w:t>choroby, jeździciel</w:t>
      </w:r>
      <w:r>
        <w:rPr>
          <w:rStyle w:val="Teksttreci8Bezkursywy"/>
        </w:rPr>
        <w:t xml:space="preserve"> wobec istnienia </w:t>
      </w:r>
      <w:r>
        <w:rPr>
          <w:rStyle w:val="Teksttreci8"/>
          <w:color w:val="000000"/>
        </w:rPr>
        <w:t xml:space="preserve">jeźdźca, strzelacz </w:t>
      </w:r>
      <w:r>
        <w:rPr>
          <w:rStyle w:val="Teksttreci8Bezkursywy"/>
        </w:rPr>
        <w:t xml:space="preserve">wobec istnienia </w:t>
      </w:r>
      <w:r>
        <w:rPr>
          <w:rStyle w:val="Teksttreci8"/>
          <w:color w:val="000000"/>
        </w:rPr>
        <w:t>Strzelca, chorownia</w:t>
      </w:r>
      <w:r>
        <w:rPr>
          <w:rStyle w:val="Teksttreci8Bezkursywy"/>
        </w:rPr>
        <w:t xml:space="preserve"> wobec istnienia </w:t>
      </w:r>
      <w:r>
        <w:rPr>
          <w:rStyle w:val="Teksttreci8"/>
          <w:color w:val="000000"/>
        </w:rPr>
        <w:t>szpitala;</w:t>
      </w:r>
    </w:p>
    <w:p w:rsidR="00000000" w:rsidRDefault="00783905">
      <w:pPr>
        <w:pStyle w:val="Teksttreci21"/>
        <w:shd w:val="clear" w:color="auto" w:fill="auto"/>
        <w:spacing w:before="0" w:after="0" w:line="324" w:lineRule="exact"/>
        <w:ind w:firstLine="480"/>
        <w:jc w:val="both"/>
      </w:pPr>
      <w:r>
        <w:rPr>
          <w:rStyle w:val="Teksttreci2"/>
          <w:color w:val="000000"/>
        </w:rPr>
        <w:t>W o wiele mniejszym stopniu utrudniają aktualizację językową for</w:t>
      </w:r>
      <w:r>
        <w:rPr>
          <w:rStyle w:val="Teksttreci2"/>
          <w:color w:val="000000"/>
        </w:rPr>
        <w:softHyphen/>
        <w:t>macji potencjalnych:</w:t>
      </w:r>
    </w:p>
    <w:p w:rsidR="00000000" w:rsidRDefault="00783905">
      <w:pPr>
        <w:pStyle w:val="Teksttreci21"/>
        <w:shd w:val="clear" w:color="auto" w:fill="auto"/>
        <w:spacing w:before="0" w:after="0" w:line="318" w:lineRule="exact"/>
        <w:ind w:firstLine="480"/>
        <w:jc w:val="both"/>
      </w:pPr>
      <w:r>
        <w:rPr>
          <w:rStyle w:val="Teksttreci2"/>
          <w:color w:val="000000"/>
          <w:lang w:val="de-DE" w:eastAsia="de-DE"/>
        </w:rPr>
        <w:t xml:space="preserve">ß) </w:t>
      </w:r>
      <w:r>
        <w:rPr>
          <w:rStyle w:val="Teksttreci2"/>
          <w:color w:val="000000"/>
        </w:rPr>
        <w:t xml:space="preserve">ich homonimiczność, która być może nie pozwala na powstawanie lub stabilizację takich derywatów jak </w:t>
      </w:r>
      <w:r>
        <w:rPr>
          <w:rStyle w:val="Teksttreci2Kursywa"/>
          <w:color w:val="000000"/>
        </w:rPr>
        <w:t>narciarka</w:t>
      </w:r>
      <w:r>
        <w:rPr>
          <w:rStyle w:val="Teksttreci2"/>
          <w:color w:val="000000"/>
        </w:rPr>
        <w:t xml:space="preserve"> «jazda na n</w:t>
      </w:r>
      <w:r>
        <w:rPr>
          <w:rStyle w:val="Teksttreci2"/>
          <w:color w:val="000000"/>
        </w:rPr>
        <w:t xml:space="preserve">artach» (: </w:t>
      </w:r>
      <w:r>
        <w:rPr>
          <w:rStyle w:val="Teksttreci2Kursywa"/>
          <w:color w:val="000000"/>
        </w:rPr>
        <w:t>narciarka</w:t>
      </w:r>
      <w:r>
        <w:rPr>
          <w:rStyle w:val="Teksttreci2"/>
          <w:color w:val="000000"/>
        </w:rPr>
        <w:t xml:space="preserve"> «kobieta jeżdżąca na nartach»), </w:t>
      </w:r>
      <w:r>
        <w:rPr>
          <w:rStyle w:val="Teksttreci2Kursywa"/>
          <w:color w:val="000000"/>
        </w:rPr>
        <w:t>proszkować</w:t>
      </w:r>
      <w:r>
        <w:rPr>
          <w:rStyle w:val="Teksttreci2"/>
          <w:color w:val="000000"/>
        </w:rPr>
        <w:t xml:space="preserve"> «posypywać, po</w:t>
      </w:r>
      <w:r>
        <w:rPr>
          <w:rStyle w:val="Teksttreci2"/>
          <w:color w:val="000000"/>
        </w:rPr>
        <w:softHyphen/>
        <w:t xml:space="preserve">krywać proszkiem», por. </w:t>
      </w:r>
      <w:r>
        <w:rPr>
          <w:rStyle w:val="Teksttreci2Kursywa"/>
          <w:color w:val="000000"/>
        </w:rPr>
        <w:t>pudrować, lakierować</w:t>
      </w:r>
      <w:r>
        <w:rPr>
          <w:rStyle w:val="Teksttreci2"/>
          <w:color w:val="000000"/>
        </w:rPr>
        <w:t xml:space="preserve"> itd. (: proszkować «robić z czegoś proszek»).</w:t>
      </w:r>
    </w:p>
    <w:p w:rsidR="00000000" w:rsidRDefault="00783905">
      <w:pPr>
        <w:pStyle w:val="Teksttreci21"/>
        <w:shd w:val="clear" w:color="auto" w:fill="auto"/>
        <w:spacing w:before="0" w:after="0" w:line="318" w:lineRule="exact"/>
        <w:ind w:firstLine="480"/>
        <w:jc w:val="both"/>
      </w:pPr>
      <w:r>
        <w:rPr>
          <w:rStyle w:val="Teksttreci2"/>
          <w:color w:val="000000"/>
        </w:rPr>
        <w:lastRenderedPageBreak/>
        <w:t xml:space="preserve">Y) czynnik fonetyczny,, utrudniający powstawanie takich formacji jak: * </w:t>
      </w:r>
      <w:r>
        <w:rPr>
          <w:rStyle w:val="Teksttreci2Kursywa"/>
          <w:color w:val="000000"/>
        </w:rPr>
        <w:t xml:space="preserve">szczęszczenie </w:t>
      </w:r>
      <w:r>
        <w:rPr>
          <w:rStyle w:val="Teksttreci2Kursywa"/>
          <w:color w:val="000000"/>
        </w:rPr>
        <w:t>się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*uuważniać</w:t>
      </w:r>
      <w:r>
        <w:rPr>
          <w:rStyle w:val="Teksttreci2"/>
          <w:color w:val="000000"/>
        </w:rPr>
        <w:t xml:space="preserve"> itp.</w:t>
      </w:r>
    </w:p>
    <w:p w:rsidR="00000000" w:rsidRDefault="00783905">
      <w:pPr>
        <w:pStyle w:val="Teksttreci21"/>
        <w:shd w:val="clear" w:color="auto" w:fill="auto"/>
        <w:spacing w:before="0" w:after="0" w:line="318" w:lineRule="exact"/>
        <w:ind w:firstLine="480"/>
        <w:jc w:val="both"/>
      </w:pPr>
      <w:r>
        <w:rPr>
          <w:rStyle w:val="Teksttreci2"/>
          <w:color w:val="000000"/>
        </w:rPr>
        <w:t>Reasumując:</w:t>
      </w:r>
    </w:p>
    <w:p w:rsidR="00000000" w:rsidRDefault="00783905">
      <w:pPr>
        <w:pStyle w:val="Teksttreci21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0" w:line="318" w:lineRule="exact"/>
        <w:ind w:firstLine="480"/>
        <w:jc w:val="both"/>
      </w:pPr>
      <w:r>
        <w:rPr>
          <w:rStyle w:val="Teksttreci2"/>
          <w:color w:val="000000"/>
        </w:rPr>
        <w:t xml:space="preserve">Określenie: </w:t>
      </w:r>
      <w:r>
        <w:rPr>
          <w:rStyle w:val="Teksttreci2Kursywa"/>
          <w:color w:val="000000"/>
        </w:rPr>
        <w:t>potencjalny</w:t>
      </w:r>
      <w:r>
        <w:rPr>
          <w:rStyle w:val="Teksttreci2"/>
          <w:color w:val="000000"/>
        </w:rPr>
        <w:t xml:space="preserve"> jest w językoznawstwie polskim stosowane do różnych przedmiotów, określa relację między systemem językowym i mówieniem (lub elementami tekstu), treścią i zakresem, siatką opozycji proporcjonalnyc</w:t>
      </w:r>
      <w:r>
        <w:rPr>
          <w:rStyle w:val="Teksttreci2"/>
          <w:color w:val="000000"/>
        </w:rPr>
        <w:t>h i jej językową realizacją, prawami gramatycznymi i de</w:t>
      </w:r>
      <w:r>
        <w:rPr>
          <w:rStyle w:val="Teksttreci2"/>
          <w:color w:val="000000"/>
        </w:rPr>
        <w:softHyphen/>
        <w:t>terminowanymi przez nie konstrukcjami morfemowymi, a wreszcie — modelami słowotwórczymi i tworzonymi na ich podstawie derywatami.</w:t>
      </w:r>
    </w:p>
    <w:p w:rsidR="00000000" w:rsidRDefault="00783905">
      <w:pPr>
        <w:pStyle w:val="Teksttreci21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0" w:line="318" w:lineRule="exact"/>
        <w:ind w:firstLine="480"/>
        <w:jc w:val="both"/>
      </w:pPr>
      <w:r>
        <w:rPr>
          <w:rStyle w:val="Teksttreci2"/>
          <w:color w:val="000000"/>
        </w:rPr>
        <w:t>Proponowana stabilizacja tego terminu w odniesieniu do formacji sł</w:t>
      </w:r>
      <w:r>
        <w:rPr>
          <w:rStyle w:val="Teksttreci2"/>
          <w:color w:val="000000"/>
        </w:rPr>
        <w:t>owotwórczych: formacje potencjalne to derywaty determinowane przez system słowotwórczy a nie należące do zasobu słownictwa (nie mieszczą</w:t>
      </w:r>
      <w:r>
        <w:rPr>
          <w:rStyle w:val="Teksttreci2"/>
          <w:color w:val="000000"/>
        </w:rPr>
        <w:softHyphen/>
        <w:t xml:space="preserve">ce się w ,,normie leksykalnej”) danego języka. </w:t>
      </w:r>
      <w:r>
        <w:rPr>
          <w:rStyle w:val="Teksttreci2"/>
          <w:color w:val="000000"/>
          <w:lang w:val="cs-CZ" w:eastAsia="cs-CZ"/>
        </w:rPr>
        <w:t xml:space="preserve">Podtypem </w:t>
      </w:r>
      <w:r>
        <w:rPr>
          <w:rStyle w:val="Teksttreci2"/>
          <w:color w:val="000000"/>
        </w:rPr>
        <w:t>potencjalności jest potencjalność empiryczna, tj. potencjalność</w:t>
      </w:r>
      <w:r>
        <w:rPr>
          <w:rStyle w:val="Teksttreci2"/>
          <w:color w:val="000000"/>
        </w:rPr>
        <w:t xml:space="preserve"> formacji opartych na typach produktywnych (por. § 4).</w:t>
      </w:r>
    </w:p>
    <w:p w:rsidR="00000000" w:rsidRDefault="00783905">
      <w:pPr>
        <w:pStyle w:val="Teksttreci21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0" w:line="318" w:lineRule="exact"/>
        <w:ind w:firstLine="480"/>
        <w:jc w:val="both"/>
      </w:pPr>
      <w:r>
        <w:rPr>
          <w:rStyle w:val="Teksttreci2"/>
          <w:color w:val="000000"/>
        </w:rPr>
        <w:t>Zakresy formacji potencjalnych i neologizmów krzyżują się (p. wykres na s. 334).</w:t>
      </w:r>
    </w:p>
    <w:p w:rsidR="00000000" w:rsidRDefault="00783905">
      <w:pPr>
        <w:pStyle w:val="Teksttreci21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0" w:line="312" w:lineRule="exact"/>
        <w:ind w:firstLine="480"/>
        <w:jc w:val="both"/>
      </w:pPr>
      <w:r>
        <w:rPr>
          <w:rStyle w:val="Teksttreci2"/>
          <w:color w:val="000000"/>
        </w:rPr>
        <w:t xml:space="preserve">Aktualizowaniu się formacji potencjalnych w zasobie słownictwa sprzyja: wysoki stopień produktywności, potrzeba </w:t>
      </w:r>
      <w:r>
        <w:rPr>
          <w:rStyle w:val="Teksttreci2"/>
          <w:color w:val="000000"/>
        </w:rPr>
        <w:t>społeczna oraz brak przeszkód systemowych (por. § 5).</w:t>
      </w:r>
    </w:p>
    <w:p w:rsidR="00000000" w:rsidRDefault="00783905">
      <w:pPr>
        <w:pStyle w:val="Teksttreci21"/>
        <w:shd w:val="clear" w:color="auto" w:fill="auto"/>
        <w:spacing w:before="0" w:after="0" w:line="318" w:lineRule="exact"/>
        <w:ind w:firstLine="480"/>
        <w:jc w:val="both"/>
      </w:pPr>
      <w:r>
        <w:rPr>
          <w:rStyle w:val="Teksttreci2"/>
          <w:color w:val="000000"/>
        </w:rPr>
        <w:t>Wśród tylko możliwych oraz istniejących w danym momencie (= okre</w:t>
      </w:r>
      <w:r>
        <w:rPr>
          <w:rStyle w:val="Teksttreci2"/>
          <w:color w:val="000000"/>
        </w:rPr>
        <w:softHyphen/>
        <w:t>sie traktowanym synchronicznie) derywatów, zdeterminowanych przez system słowotwórczy, potencjalnymi nazywamy te, które nie mają rze</w:t>
      </w:r>
      <w:r>
        <w:rPr>
          <w:rStyle w:val="Teksttreci2"/>
          <w:color w:val="000000"/>
        </w:rPr>
        <w:softHyphen/>
        <w:t>czyw</w:t>
      </w:r>
      <w:r>
        <w:rPr>
          <w:rStyle w:val="Teksttreci2"/>
          <w:color w:val="000000"/>
        </w:rPr>
        <w:t>istego, tj. społecznego, obiegowego istnienia w zasobie leksykalnym danego języka. Toteż tak pojęta potencjalność pozostaje w stosunku od</w:t>
      </w:r>
      <w:r>
        <w:rPr>
          <w:rStyle w:val="Teksttreci2"/>
          <w:color w:val="000000"/>
        </w:rPr>
        <w:softHyphen/>
        <w:t>wrotnie proporcjonalnym do kategorialności typów słowotwórczych.</w:t>
      </w:r>
    </w:p>
    <w:p w:rsidR="00000000" w:rsidRDefault="00783905">
      <w:pPr>
        <w:pStyle w:val="Teksttreci21"/>
        <w:shd w:val="clear" w:color="auto" w:fill="auto"/>
        <w:spacing w:before="0" w:after="0" w:line="318" w:lineRule="exact"/>
        <w:ind w:firstLine="480"/>
        <w:jc w:val="both"/>
      </w:pPr>
      <w:r>
        <w:rPr>
          <w:rStyle w:val="Teksttreci2"/>
          <w:color w:val="000000"/>
        </w:rPr>
        <w:t>Im dany typ słowotwórczy bliższy jest kategorialności</w:t>
      </w:r>
      <w:r>
        <w:rPr>
          <w:rStyle w:val="Teksttreci2"/>
          <w:color w:val="000000"/>
        </w:rPr>
        <w:t>, tym mniejszy jest w nim zasób formacji potencjalnych; im dalszy jest od kategorialno</w:t>
      </w:r>
      <w:r>
        <w:rPr>
          <w:rStyle w:val="Teksttreci2"/>
          <w:color w:val="000000"/>
        </w:rPr>
        <w:softHyphen/>
        <w:t>ści, tym więcej w nim formacji potencjalnych.</w:t>
      </w:r>
    </w:p>
    <w:p w:rsidR="00000000" w:rsidRDefault="00783905">
      <w:pPr>
        <w:pStyle w:val="Teksttreci21"/>
        <w:shd w:val="clear" w:color="auto" w:fill="auto"/>
        <w:spacing w:before="0" w:after="330" w:line="318" w:lineRule="exact"/>
        <w:ind w:firstLine="480"/>
        <w:jc w:val="both"/>
      </w:pPr>
      <w:r>
        <w:rPr>
          <w:rStyle w:val="Teksttreci2"/>
          <w:color w:val="000000"/>
        </w:rPr>
        <w:t xml:space="preserve">Jeśli zastosować spotykane obecnie rozróżnienie </w:t>
      </w:r>
      <w:r>
        <w:rPr>
          <w:rStyle w:val="Teksttreci2Kursywa"/>
          <w:color w:val="000000"/>
        </w:rPr>
        <w:t>tworzenia</w:t>
      </w:r>
      <w:r>
        <w:rPr>
          <w:rStyle w:val="Teksttreci2"/>
          <w:color w:val="000000"/>
        </w:rPr>
        <w:t xml:space="preserve"> (konstruk</w:t>
      </w:r>
      <w:r>
        <w:rPr>
          <w:rStyle w:val="Teksttreci2"/>
          <w:color w:val="000000"/>
        </w:rPr>
        <w:softHyphen/>
        <w:t xml:space="preserve">cji niekategorialnych) i </w:t>
      </w:r>
      <w:r>
        <w:rPr>
          <w:rStyle w:val="Teksttreci2Kursywa"/>
          <w:color w:val="000000"/>
        </w:rPr>
        <w:t>odtwarzania</w:t>
      </w:r>
      <w:r>
        <w:rPr>
          <w:rStyle w:val="Teksttreci2"/>
          <w:color w:val="000000"/>
        </w:rPr>
        <w:t xml:space="preserve"> (konstrukcji kategorialnych), to za formacje potencjalne w proponowanym tu rozumieniu należy uznać te, które </w:t>
      </w:r>
      <w:r>
        <w:rPr>
          <w:rStyle w:val="Teksttreci2Odstpy3pt"/>
          <w:color w:val="000000"/>
        </w:rPr>
        <w:t>mogą być tworzone.</w:t>
      </w:r>
      <w:r>
        <w:rPr>
          <w:rStyle w:val="Teksttreci2"/>
          <w:color w:val="000000"/>
        </w:rPr>
        <w:t xml:space="preserve"> Natomiast konstrukcje odtwarzane można uważać za potencjalne tylko w stosunku do </w:t>
      </w:r>
      <w:r>
        <w:rPr>
          <w:rStyle w:val="Teksttreci2Odstpy3pt"/>
          <w:color w:val="000000"/>
        </w:rPr>
        <w:t>tekstu, ale nie do języka,</w:t>
      </w:r>
      <w:r>
        <w:rPr>
          <w:rStyle w:val="Teksttreci2"/>
          <w:color w:val="000000"/>
        </w:rPr>
        <w:t xml:space="preserve"> w którym one już</w:t>
      </w:r>
      <w:r>
        <w:rPr>
          <w:rStyle w:val="Teksttreci2"/>
          <w:color w:val="000000"/>
        </w:rPr>
        <w:t xml:space="preserve"> istnieją, skoro istnieją składające się na nie morfemy oraz prawa gramatyczne ich łączenia. Jeżeli używa się określenia </w:t>
      </w:r>
      <w:r>
        <w:rPr>
          <w:rStyle w:val="Teksttreci2Kursywa"/>
          <w:color w:val="000000"/>
        </w:rPr>
        <w:t>potencjalny</w:t>
      </w:r>
      <w:r>
        <w:rPr>
          <w:rStyle w:val="Teksttreci2"/>
          <w:color w:val="000000"/>
        </w:rPr>
        <w:t xml:space="preserve"> w stosunku do konstrukcji tekstowych, odtwa</w:t>
      </w:r>
      <w:r>
        <w:rPr>
          <w:rStyle w:val="Teksttreci2"/>
          <w:color w:val="000000"/>
        </w:rPr>
        <w:softHyphen/>
        <w:t>rzanych, to z kolei należałoby zrezygnować z nazywania potencjalnymi konstrukcj</w:t>
      </w:r>
      <w:r>
        <w:rPr>
          <w:rStyle w:val="Teksttreci2"/>
          <w:color w:val="000000"/>
        </w:rPr>
        <w:t xml:space="preserve">i, które tylko </w:t>
      </w:r>
      <w:r>
        <w:rPr>
          <w:rStyle w:val="Teksttreci2Kursywa"/>
          <w:color w:val="000000"/>
        </w:rPr>
        <w:t>mogą być tworzone</w:t>
      </w:r>
      <w:r>
        <w:rPr>
          <w:rStyle w:val="Teksttreci2"/>
          <w:color w:val="000000"/>
        </w:rPr>
        <w:t>, ponieważ te dwa typy kon</w:t>
      </w:r>
      <w:r>
        <w:rPr>
          <w:rStyle w:val="Teksttreci2"/>
          <w:color w:val="000000"/>
        </w:rPr>
        <w:softHyphen/>
        <w:t>strukcji mają zupełnie inny status i inny punkt odniesienia potencjalności.</w:t>
      </w:r>
    </w:p>
    <w:p w:rsidR="00000000" w:rsidRDefault="00783905">
      <w:pPr>
        <w:pStyle w:val="Teksttreci80"/>
        <w:shd w:val="clear" w:color="auto" w:fill="auto"/>
        <w:spacing w:line="280" w:lineRule="exact"/>
        <w:ind w:left="6260"/>
        <w:jc w:val="left"/>
        <w:sectPr w:rsidR="00000000">
          <w:headerReference w:type="even" r:id="rId22"/>
          <w:headerReference w:type="default" r:id="rId23"/>
          <w:pgSz w:w="11900" w:h="16840"/>
          <w:pgMar w:top="1513" w:right="1701" w:bottom="811" w:left="1198" w:header="0" w:footer="3" w:gutter="0"/>
          <w:pgNumType w:start="335"/>
          <w:cols w:space="720"/>
          <w:noEndnote/>
          <w:docGrid w:linePitch="360"/>
        </w:sectPr>
      </w:pPr>
      <w:r>
        <w:rPr>
          <w:rStyle w:val="Teksttreci8"/>
          <w:i/>
          <w:iCs/>
          <w:color w:val="000000"/>
        </w:rPr>
        <w:t>Jadwiga Puzynina</w:t>
      </w:r>
    </w:p>
    <w:p w:rsidR="00000000" w:rsidRDefault="00783905">
      <w:pPr>
        <w:spacing w:line="240" w:lineRule="exact"/>
        <w:rPr>
          <w:color w:val="auto"/>
          <w:sz w:val="19"/>
          <w:szCs w:val="19"/>
        </w:rPr>
      </w:pPr>
    </w:p>
    <w:p w:rsidR="00000000" w:rsidRDefault="00783905">
      <w:pPr>
        <w:spacing w:line="240" w:lineRule="exact"/>
        <w:rPr>
          <w:color w:val="auto"/>
          <w:sz w:val="19"/>
          <w:szCs w:val="19"/>
        </w:rPr>
      </w:pPr>
    </w:p>
    <w:p w:rsidR="00000000" w:rsidRDefault="00783905">
      <w:pPr>
        <w:spacing w:line="240" w:lineRule="exact"/>
        <w:rPr>
          <w:color w:val="auto"/>
          <w:sz w:val="19"/>
          <w:szCs w:val="19"/>
        </w:rPr>
      </w:pPr>
    </w:p>
    <w:p w:rsidR="00000000" w:rsidRDefault="00783905">
      <w:pPr>
        <w:spacing w:line="240" w:lineRule="exact"/>
        <w:rPr>
          <w:color w:val="auto"/>
          <w:sz w:val="19"/>
          <w:szCs w:val="19"/>
        </w:rPr>
      </w:pPr>
    </w:p>
    <w:p w:rsidR="00000000" w:rsidRDefault="00783905">
      <w:pPr>
        <w:spacing w:line="240" w:lineRule="exact"/>
        <w:rPr>
          <w:color w:val="auto"/>
          <w:sz w:val="19"/>
          <w:szCs w:val="19"/>
        </w:rPr>
      </w:pPr>
    </w:p>
    <w:p w:rsidR="00000000" w:rsidRDefault="00783905">
      <w:pPr>
        <w:spacing w:line="240" w:lineRule="exact"/>
        <w:rPr>
          <w:color w:val="auto"/>
          <w:sz w:val="19"/>
          <w:szCs w:val="19"/>
        </w:rPr>
      </w:pPr>
    </w:p>
    <w:p w:rsidR="00000000" w:rsidRDefault="00783905">
      <w:pPr>
        <w:spacing w:line="240" w:lineRule="exact"/>
        <w:rPr>
          <w:color w:val="auto"/>
          <w:sz w:val="19"/>
          <w:szCs w:val="19"/>
        </w:rPr>
      </w:pPr>
    </w:p>
    <w:p w:rsidR="00000000" w:rsidRDefault="00783905">
      <w:pPr>
        <w:spacing w:line="240" w:lineRule="exact"/>
        <w:rPr>
          <w:color w:val="auto"/>
          <w:sz w:val="19"/>
          <w:szCs w:val="19"/>
        </w:rPr>
      </w:pPr>
    </w:p>
    <w:p w:rsidR="00000000" w:rsidRDefault="00783905">
      <w:pPr>
        <w:spacing w:line="240" w:lineRule="exact"/>
        <w:rPr>
          <w:color w:val="auto"/>
          <w:sz w:val="19"/>
          <w:szCs w:val="19"/>
        </w:rPr>
      </w:pPr>
    </w:p>
    <w:p w:rsidR="00000000" w:rsidRDefault="00783905">
      <w:pPr>
        <w:spacing w:line="240" w:lineRule="exact"/>
        <w:rPr>
          <w:color w:val="auto"/>
          <w:sz w:val="19"/>
          <w:szCs w:val="19"/>
        </w:rPr>
      </w:pPr>
    </w:p>
    <w:p w:rsidR="00000000" w:rsidRDefault="00783905">
      <w:pPr>
        <w:spacing w:line="240" w:lineRule="exact"/>
        <w:rPr>
          <w:color w:val="auto"/>
          <w:sz w:val="19"/>
          <w:szCs w:val="19"/>
        </w:rPr>
      </w:pPr>
    </w:p>
    <w:p w:rsidR="00000000" w:rsidRDefault="00783905">
      <w:pPr>
        <w:spacing w:line="240" w:lineRule="exact"/>
        <w:rPr>
          <w:color w:val="auto"/>
          <w:sz w:val="19"/>
          <w:szCs w:val="19"/>
        </w:rPr>
      </w:pPr>
    </w:p>
    <w:p w:rsidR="00000000" w:rsidRDefault="00783905">
      <w:pPr>
        <w:spacing w:line="240" w:lineRule="exact"/>
        <w:rPr>
          <w:color w:val="auto"/>
          <w:sz w:val="19"/>
          <w:szCs w:val="19"/>
        </w:rPr>
      </w:pPr>
    </w:p>
    <w:p w:rsidR="00000000" w:rsidRDefault="00783905">
      <w:pPr>
        <w:spacing w:line="240" w:lineRule="exact"/>
        <w:rPr>
          <w:color w:val="auto"/>
          <w:sz w:val="19"/>
          <w:szCs w:val="19"/>
        </w:rPr>
      </w:pPr>
    </w:p>
    <w:p w:rsidR="00000000" w:rsidRDefault="00783905">
      <w:pPr>
        <w:spacing w:before="86" w:after="86" w:line="240" w:lineRule="exact"/>
        <w:rPr>
          <w:color w:val="auto"/>
          <w:sz w:val="19"/>
          <w:szCs w:val="19"/>
        </w:rPr>
      </w:pPr>
    </w:p>
    <w:p w:rsidR="00000000" w:rsidRDefault="00783905">
      <w:pPr>
        <w:rPr>
          <w:color w:val="auto"/>
          <w:sz w:val="2"/>
          <w:szCs w:val="2"/>
        </w:rPr>
        <w:sectPr w:rsidR="00000000">
          <w:headerReference w:type="even" r:id="rId24"/>
          <w:headerReference w:type="default" r:id="rId25"/>
          <w:pgSz w:w="11900" w:h="16840"/>
          <w:pgMar w:top="1266" w:right="0" w:bottom="452" w:left="0" w:header="0" w:footer="3" w:gutter="0"/>
          <w:pgNumType w:start="13"/>
          <w:cols w:space="720"/>
          <w:noEndnote/>
          <w:docGrid w:linePitch="360"/>
        </w:sectPr>
      </w:pPr>
    </w:p>
    <w:p w:rsidR="00000000" w:rsidRDefault="00783905">
      <w:pPr>
        <w:pStyle w:val="Teksttreci80"/>
        <w:shd w:val="clear" w:color="auto" w:fill="auto"/>
        <w:spacing w:after="356" w:line="280" w:lineRule="exact"/>
        <w:ind w:right="360"/>
        <w:jc w:val="center"/>
      </w:pPr>
      <w:r>
        <w:rPr>
          <w:rStyle w:val="Teksttreci8"/>
          <w:i/>
          <w:iCs/>
          <w:color w:val="000000"/>
        </w:rPr>
        <w:lastRenderedPageBreak/>
        <w:t>PODAREK DLA GNIEZNA NA MILLENNIUM</w:t>
      </w:r>
    </w:p>
    <w:p w:rsidR="00000000" w:rsidRDefault="00783905">
      <w:pPr>
        <w:pStyle w:val="Teksttreci21"/>
        <w:shd w:val="clear" w:color="auto" w:fill="auto"/>
        <w:spacing w:before="0" w:after="0" w:line="318" w:lineRule="exact"/>
        <w:ind w:firstLine="420"/>
        <w:jc w:val="both"/>
      </w:pPr>
      <w:r>
        <w:rPr>
          <w:rStyle w:val="Teksttreci2"/>
          <w:color w:val="000000"/>
        </w:rPr>
        <w:t xml:space="preserve">Pochodzeniu nazwy </w:t>
      </w:r>
      <w:r>
        <w:rPr>
          <w:rStyle w:val="Teksttreci2Kursywa"/>
          <w:color w:val="000000"/>
        </w:rPr>
        <w:t>Gniezna</w:t>
      </w:r>
      <w:r>
        <w:rPr>
          <w:rStyle w:val="Teksttreci2"/>
          <w:color w:val="000000"/>
        </w:rPr>
        <w:t xml:space="preserve">, starej stolicy Polski, poświęcało uwagę wielu. Byli to historycy, jak średniowieczny Gall-Anonim, czy późniejsi, jak O. Balzer, albo też filologowie i językoznawcy jak A. </w:t>
      </w:r>
      <w:r>
        <w:rPr>
          <w:rStyle w:val="Teksttreci2"/>
          <w:color w:val="000000"/>
          <w:lang w:val="de-DE" w:eastAsia="de-DE"/>
        </w:rPr>
        <w:t xml:space="preserve">Brückner, </w:t>
      </w:r>
      <w:r>
        <w:rPr>
          <w:rStyle w:val="Teksttreci2"/>
          <w:color w:val="000000"/>
        </w:rPr>
        <w:t>M. Rudnicki, K</w:t>
      </w:r>
      <w:r>
        <w:rPr>
          <w:rStyle w:val="Teksttreci2"/>
          <w:color w:val="000000"/>
        </w:rPr>
        <w:t>. Nitsch i inni. Wywodzono tę nazwę bądź od gniazda or</w:t>
      </w:r>
      <w:r>
        <w:rPr>
          <w:rStyle w:val="Teksttreci2"/>
          <w:color w:val="000000"/>
        </w:rPr>
        <w:softHyphen/>
        <w:t xml:space="preserve">lego (tak Gall i </w:t>
      </w:r>
      <w:r>
        <w:rPr>
          <w:rStyle w:val="Teksttreci2"/>
          <w:color w:val="000000"/>
          <w:lang w:val="de-DE" w:eastAsia="de-DE"/>
        </w:rPr>
        <w:t xml:space="preserve">Brückner), </w:t>
      </w:r>
      <w:r>
        <w:rPr>
          <w:rStyle w:val="Teksttreci2"/>
          <w:color w:val="000000"/>
        </w:rPr>
        <w:t>łącząc ją z legendą o Lechu, który w tym miejscu odkrył gniazdo orła białego, bądź tłumacząc ją jako «gniazdo ksią</w:t>
      </w:r>
      <w:r>
        <w:rPr>
          <w:rStyle w:val="Teksttreci2"/>
          <w:color w:val="000000"/>
        </w:rPr>
        <w:softHyphen/>
        <w:t>żęce, osadę rodu», podobnie jak w innym czasie i w innej z</w:t>
      </w:r>
      <w:r>
        <w:rPr>
          <w:rStyle w:val="Teksttreci2"/>
          <w:color w:val="000000"/>
        </w:rPr>
        <w:t>iemi Turgie</w:t>
      </w:r>
      <w:r>
        <w:rPr>
          <w:rStyle w:val="Teksttreci2"/>
          <w:color w:val="000000"/>
        </w:rPr>
        <w:softHyphen/>
        <w:t>niew wyszukał dla swej powieści tytuł „Gniazdo szlacheckie”. Wywody te były przeważnie ostrożne i liczyły się z istniejącymi trudnościami.</w:t>
      </w:r>
    </w:p>
    <w:p w:rsidR="00000000" w:rsidRDefault="00783905">
      <w:pPr>
        <w:pStyle w:val="Teksttreci21"/>
        <w:shd w:val="clear" w:color="auto" w:fill="auto"/>
        <w:spacing w:before="0" w:after="0" w:line="318" w:lineRule="exact"/>
        <w:ind w:firstLine="420"/>
        <w:jc w:val="both"/>
      </w:pPr>
      <w:r>
        <w:rPr>
          <w:rStyle w:val="Teksttreci2"/>
          <w:color w:val="000000"/>
        </w:rPr>
        <w:t xml:space="preserve">Dopiero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S. Rospond w swych „Studiach nad polską toponomas</w:t>
      </w:r>
      <w:r>
        <w:rPr>
          <w:rStyle w:val="Teksttreci2"/>
          <w:color w:val="000000"/>
        </w:rPr>
        <w:softHyphen/>
        <w:t xml:space="preserve">tyką ” </w:t>
      </w:r>
      <w:r>
        <w:rPr>
          <w:rStyle w:val="Teksttreci2Georgia"/>
          <w:color w:val="000000"/>
          <w:vertAlign w:val="superscript"/>
        </w:rPr>
        <w:t>1</w:t>
      </w:r>
      <w:r>
        <w:rPr>
          <w:rStyle w:val="Teksttreci2"/>
          <w:color w:val="000000"/>
        </w:rPr>
        <w:t xml:space="preserve"> usiłował wywieść nazwę </w:t>
      </w:r>
      <w:r>
        <w:rPr>
          <w:rStyle w:val="Teksttreci2Kursywa"/>
          <w:color w:val="000000"/>
        </w:rPr>
        <w:t>Gniezna</w:t>
      </w:r>
      <w:r>
        <w:rPr>
          <w:rStyle w:val="Teksttreci2"/>
          <w:color w:val="000000"/>
        </w:rPr>
        <w:t xml:space="preserve">, </w:t>
      </w:r>
      <w:r>
        <w:rPr>
          <w:rStyle w:val="Teksttreci2"/>
          <w:color w:val="000000"/>
        </w:rPr>
        <w:t>opierając się na zupełne nowej, lecz zdaniem naszym nieco dziwnej etymologii gniazda. Pisze on: „Pier</w:t>
      </w:r>
      <w:r>
        <w:rPr>
          <w:rStyle w:val="Teksttreci2"/>
          <w:color w:val="000000"/>
        </w:rPr>
        <w:softHyphen/>
        <w:t xml:space="preserve">wotną postacią </w:t>
      </w:r>
      <w:r>
        <w:rPr>
          <w:rStyle w:val="Teksttreci2Kursywa"/>
          <w:color w:val="000000"/>
        </w:rPr>
        <w:t>Gniezna</w:t>
      </w:r>
      <w:r>
        <w:rPr>
          <w:rStyle w:val="Teksttreci2"/>
          <w:color w:val="000000"/>
        </w:rPr>
        <w:t xml:space="preserve"> była forma </w:t>
      </w:r>
      <w:r>
        <w:rPr>
          <w:rStyle w:val="Teksttreci2Kursywa"/>
          <w:color w:val="000000"/>
        </w:rPr>
        <w:t>Gniezdno</w:t>
      </w:r>
      <w:r>
        <w:rPr>
          <w:rStyle w:val="Teksttreci2"/>
          <w:color w:val="000000"/>
        </w:rPr>
        <w:t xml:space="preserve"> &lt;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Kursywa"/>
          <w:color w:val="000000"/>
          <w:lang w:val="cs-CZ" w:eastAsia="cs-CZ"/>
        </w:rPr>
        <w:t>*gnězd-</w:t>
      </w:r>
      <w:r>
        <w:rPr>
          <w:rStyle w:val="Teksttreci2Kursywa"/>
          <w:color w:val="000000"/>
        </w:rPr>
        <w:t>ь</w:t>
      </w:r>
      <w:r>
        <w:rPr>
          <w:rStyle w:val="Teksttreci2Kursywa"/>
          <w:color w:val="000000"/>
          <w:lang w:val="cs-CZ" w:eastAsia="cs-CZ"/>
        </w:rPr>
        <w:t>no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(domyślne </w:t>
      </w:r>
      <w:r>
        <w:rPr>
          <w:rStyle w:val="Teksttreci2Kursywa"/>
          <w:color w:val="000000"/>
        </w:rPr>
        <w:t>siodło);</w:t>
      </w:r>
      <w:r>
        <w:rPr>
          <w:rStyle w:val="Teksttreci2"/>
          <w:color w:val="000000"/>
        </w:rPr>
        <w:t xml:space="preserve"> niewątpliwa baza toponimiczna </w:t>
      </w:r>
      <w:r>
        <w:rPr>
          <w:rStyle w:val="Teksttreci2Kursywa"/>
          <w:color w:val="000000"/>
          <w:lang w:val="cs-CZ" w:eastAsia="cs-CZ"/>
        </w:rPr>
        <w:t>*gnězd</w:t>
      </w:r>
      <w:r>
        <w:rPr>
          <w:rStyle w:val="Teksttreci2"/>
          <w:color w:val="000000"/>
        </w:rPr>
        <w:t xml:space="preserve">- nie oznaczała w nazwie topograficznej </w:t>
      </w:r>
      <w:r>
        <w:rPr>
          <w:rStyle w:val="Teksttreci2"/>
          <w:color w:val="000000"/>
          <w:lang w:val="en-US" w:eastAsia="en-US"/>
        </w:rPr>
        <w:t>«ni</w:t>
      </w:r>
      <w:r>
        <w:rPr>
          <w:rStyle w:val="Teksttreci2"/>
          <w:color w:val="000000"/>
          <w:lang w:val="en-US" w:eastAsia="en-US"/>
        </w:rPr>
        <w:t xml:space="preserve">dus», </w:t>
      </w:r>
      <w:r>
        <w:rPr>
          <w:rStyle w:val="Teksttreci2"/>
          <w:color w:val="000000"/>
          <w:lang w:val="ru-RU" w:eastAsia="ru-RU"/>
        </w:rPr>
        <w:t>а</w:t>
      </w:r>
      <w:r>
        <w:rPr>
          <w:rStyle w:val="Teksttreci2"/>
          <w:color w:val="000000"/>
        </w:rPr>
        <w:t>ni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tym bardziej «ród, plemię», lecz «wgłębienie miskowate otoczone wzgórzami, o podłożu gnilnym, nadwodnym i urodzaj</w:t>
      </w:r>
      <w:r>
        <w:rPr>
          <w:rStyle w:val="Teksttreci2"/>
          <w:color w:val="000000"/>
        </w:rPr>
        <w:softHyphen/>
        <w:t xml:space="preserve">nym»” </w:t>
      </w:r>
      <w:r>
        <w:rPr>
          <w:rStyle w:val="Teksttreci2"/>
          <w:color w:val="000000"/>
          <w:vertAlign w:val="superscript"/>
        </w:rPr>
        <w:footnoteReference w:id="20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21"/>
      </w:r>
      <w:r>
        <w:rPr>
          <w:rStyle w:val="Teksttreci2"/>
          <w:color w:val="000000"/>
        </w:rPr>
        <w:t>.</w:t>
      </w:r>
    </w:p>
    <w:p w:rsidR="00000000" w:rsidRDefault="00783905">
      <w:pPr>
        <w:pStyle w:val="Teksttreci21"/>
        <w:shd w:val="clear" w:color="auto" w:fill="auto"/>
        <w:spacing w:before="0" w:after="0" w:line="318" w:lineRule="exact"/>
        <w:ind w:firstLine="420"/>
        <w:jc w:val="both"/>
      </w:pP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Rospond wywodzi </w:t>
      </w:r>
      <w:r>
        <w:rPr>
          <w:rStyle w:val="Teksttreci2Kursywa"/>
          <w:color w:val="000000"/>
        </w:rPr>
        <w:t>*gn</w:t>
      </w:r>
      <w:r>
        <w:rPr>
          <w:rStyle w:val="Teksttreci2Kursywa"/>
          <w:color w:val="000000"/>
          <w:lang w:val="cs-CZ" w:eastAsia="cs-CZ"/>
        </w:rPr>
        <w:t>ě</w:t>
      </w:r>
      <w:r>
        <w:rPr>
          <w:rStyle w:val="Teksttreci2Kursywa"/>
          <w:color w:val="000000"/>
        </w:rPr>
        <w:t>zdo</w:t>
      </w:r>
      <w:r>
        <w:rPr>
          <w:rStyle w:val="Teksttreci2"/>
          <w:color w:val="000000"/>
        </w:rPr>
        <w:t xml:space="preserve"> nie jak dotychczasowi badacze od «siadania w dole» — </w:t>
      </w:r>
      <w:r>
        <w:rPr>
          <w:rStyle w:val="Teksttreci2Kursywa"/>
          <w:color w:val="000000"/>
        </w:rPr>
        <w:t>*ni-sd-,</w:t>
      </w:r>
      <w:r>
        <w:rPr>
          <w:rStyle w:val="Teksttreci2"/>
          <w:color w:val="000000"/>
        </w:rPr>
        <w:t xml:space="preserve"> lecz od praindoeuropejskiego rdzenia </w:t>
      </w:r>
      <w:r>
        <w:rPr>
          <w:rStyle w:val="Teksttreci2Kursywa"/>
          <w:color w:val="000000"/>
        </w:rPr>
        <w:t>*gnoi</w:t>
      </w:r>
      <w:r>
        <w:rPr>
          <w:rStyle w:val="Teksttreci2Kursywa"/>
          <w:color w:val="000000"/>
        </w:rPr>
        <w:t>̯</w:t>
      </w:r>
      <w:r>
        <w:rPr>
          <w:rStyle w:val="Teksttreci2Kursywa"/>
          <w:color w:val="000000"/>
        </w:rPr>
        <w:t>d(h)-</w:t>
      </w:r>
      <w:r>
        <w:rPr>
          <w:rStyle w:val="Teksttreci2"/>
          <w:color w:val="000000"/>
        </w:rPr>
        <w:t xml:space="preserve"> oznaczającego «gnicie», który dał w polszczyźnie wyrazy </w:t>
      </w:r>
      <w:r>
        <w:rPr>
          <w:rStyle w:val="Teksttreci2Kursywa"/>
          <w:color w:val="000000"/>
        </w:rPr>
        <w:t>gnój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gnida. Że</w:t>
      </w:r>
      <w:r>
        <w:rPr>
          <w:rStyle w:val="Teksttreci2"/>
          <w:color w:val="000000"/>
        </w:rPr>
        <w:t xml:space="preserve"> wyrazy </w:t>
      </w:r>
      <w:r>
        <w:rPr>
          <w:rStyle w:val="Teksttreci2Kursywa"/>
          <w:color w:val="000000"/>
        </w:rPr>
        <w:t>gnić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gnój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gnida</w:t>
      </w:r>
      <w:r>
        <w:rPr>
          <w:rStyle w:val="Teksttreci2"/>
          <w:color w:val="000000"/>
        </w:rPr>
        <w:t xml:space="preserve"> wiążą się ze sobą pod w</w:t>
      </w:r>
      <w:r>
        <w:rPr>
          <w:rStyle w:val="Teksttreci2"/>
          <w:color w:val="000000"/>
        </w:rPr>
        <w:t xml:space="preserve">zględem etymologicznym, to nie ulega wątpliwości. Ale tylko to. W dalszym ciągu niniejszego artykułu koncepcję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S. Rosponda nazywać będziemy skrótowo „tezą p”.</w:t>
      </w:r>
    </w:p>
    <w:p w:rsidR="00000000" w:rsidRDefault="00783905">
      <w:pPr>
        <w:pStyle w:val="Teksttreci21"/>
        <w:shd w:val="clear" w:color="auto" w:fill="auto"/>
        <w:spacing w:before="0" w:after="0" w:line="318" w:lineRule="exact"/>
        <w:ind w:firstLine="420"/>
        <w:jc w:val="both"/>
        <w:sectPr w:rsidR="00000000">
          <w:type w:val="continuous"/>
          <w:pgSz w:w="11900" w:h="16840"/>
          <w:pgMar w:top="1266" w:right="1749" w:bottom="452" w:left="1193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Najwięcej zastrzeżeń budzi ta teza ze strony porównawczej, indoeuropejskiej. Szereg bowiem </w:t>
      </w:r>
      <w:r>
        <w:rPr>
          <w:rStyle w:val="Teksttreci2"/>
          <w:color w:val="000000"/>
        </w:rPr>
        <w:t>języków tej grupy wykazuje w budowie morfo</w:t>
      </w:r>
      <w:r>
        <w:rPr>
          <w:rStyle w:val="Teksttreci2"/>
          <w:color w:val="000000"/>
        </w:rPr>
        <w:softHyphen/>
        <w:t>logicznej następstwo po sobie trzech niezaprzeczonych elementów fone</w:t>
      </w:r>
      <w:r>
        <w:rPr>
          <w:rStyle w:val="Teksttreci2"/>
          <w:color w:val="000000"/>
        </w:rPr>
        <w:softHyphen/>
        <w:t xml:space="preserve">tycznych — spółgłosek n, </w:t>
      </w:r>
      <w:r>
        <w:rPr>
          <w:rStyle w:val="Teksttreci2Kursywa"/>
          <w:color w:val="000000"/>
        </w:rPr>
        <w:t>z</w:t>
      </w:r>
      <w:r>
        <w:rPr>
          <w:rStyle w:val="Teksttreci2"/>
          <w:color w:val="000000"/>
        </w:rPr>
        <w:t xml:space="preserve">, d: sanskr. nida- </w:t>
      </w:r>
      <w:r>
        <w:rPr>
          <w:rStyle w:val="Teksttreci2"/>
          <w:color w:val="000000"/>
          <w:lang w:val="ru-RU" w:eastAsia="ru-RU"/>
        </w:rPr>
        <w:t xml:space="preserve">(&lt; </w:t>
      </w:r>
      <w:r>
        <w:rPr>
          <w:rStyle w:val="Teksttreci2Kursywa"/>
          <w:color w:val="000000"/>
        </w:rPr>
        <w:t>*nizda~),</w:t>
      </w:r>
      <w:r>
        <w:rPr>
          <w:rStyle w:val="Teksttreci2"/>
          <w:color w:val="000000"/>
        </w:rPr>
        <w:t xml:space="preserve"> łac. </w:t>
      </w:r>
      <w:r>
        <w:rPr>
          <w:rStyle w:val="Teksttreci2Kursywa"/>
          <w:color w:val="000000"/>
          <w:lang w:val="en-US" w:eastAsia="en-US"/>
        </w:rPr>
        <w:t xml:space="preserve">nidus </w:t>
      </w:r>
      <w:r>
        <w:rPr>
          <w:rStyle w:val="Teksttreci2"/>
          <w:color w:val="000000"/>
          <w:lang w:val="ru-RU" w:eastAsia="ru-RU"/>
        </w:rPr>
        <w:t xml:space="preserve">(&lt; </w:t>
      </w:r>
      <w:r>
        <w:rPr>
          <w:rStyle w:val="Teksttreci2Kursywa"/>
          <w:color w:val="000000"/>
        </w:rPr>
        <w:t>*nizdus),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en-US" w:eastAsia="en-US"/>
        </w:rPr>
        <w:t xml:space="preserve">germ, </w:t>
      </w:r>
      <w:r>
        <w:rPr>
          <w:rStyle w:val="Teksttreci2Kursywa"/>
          <w:color w:val="000000"/>
          <w:lang w:val="en-US" w:eastAsia="en-US"/>
        </w:rPr>
        <w:t>nest</w:t>
      </w:r>
      <w:r>
        <w:rPr>
          <w:rStyle w:val="Teksttreci2"/>
          <w:color w:val="000000"/>
          <w:lang w:val="en-US" w:eastAsia="en-US"/>
        </w:rPr>
        <w:t xml:space="preserve"> &lt;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nezd), </w:t>
      </w:r>
      <w:r>
        <w:rPr>
          <w:rStyle w:val="Teksttreci2"/>
          <w:color w:val="000000"/>
        </w:rPr>
        <w:t xml:space="preserve">ormiań. </w:t>
      </w:r>
      <w:r>
        <w:rPr>
          <w:rStyle w:val="Teksttreci2Kursywa"/>
          <w:color w:val="000000"/>
        </w:rPr>
        <w:t>nist,</w:t>
      </w:r>
      <w:r>
        <w:rPr>
          <w:rStyle w:val="Teksttreci2"/>
          <w:color w:val="000000"/>
        </w:rPr>
        <w:t xml:space="preserve"> iryj. </w:t>
      </w:r>
      <w:r>
        <w:rPr>
          <w:rStyle w:val="Teksttreci2Kursywa"/>
          <w:color w:val="000000"/>
        </w:rPr>
        <w:t>net</w:t>
      </w:r>
      <w:r>
        <w:rPr>
          <w:rStyle w:val="Teksttreci2"/>
          <w:color w:val="000000"/>
        </w:rPr>
        <w:t>, nawet słowiańs</w:t>
      </w:r>
      <w:r>
        <w:rPr>
          <w:rStyle w:val="Teksttreci2"/>
          <w:color w:val="000000"/>
        </w:rPr>
        <w:softHyphen/>
      </w:r>
      <w:r>
        <w:rPr>
          <w:rStyle w:val="Teksttreci2"/>
          <w:color w:val="000000"/>
        </w:rPr>
        <w:t xml:space="preserve">kie z wtórnym p- nagłosowym </w:t>
      </w:r>
      <w:r>
        <w:rPr>
          <w:rStyle w:val="Teksttreci2Kursywa"/>
          <w:color w:val="000000"/>
          <w:lang w:val="cs-CZ" w:eastAsia="cs-CZ"/>
        </w:rPr>
        <w:t>*g-nězdo.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Uprawnia to w pełni do odtwo-</w:t>
      </w:r>
    </w:p>
    <w:p w:rsidR="00000000" w:rsidRDefault="00783905">
      <w:pPr>
        <w:pStyle w:val="Teksttreci21"/>
        <w:shd w:val="clear" w:color="auto" w:fill="auto"/>
        <w:spacing w:before="0" w:after="0" w:line="300" w:lineRule="exact"/>
        <w:ind w:left="420"/>
        <w:jc w:val="both"/>
      </w:pPr>
      <w:r>
        <w:rPr>
          <w:rStyle w:val="Teksttreci2"/>
          <w:color w:val="000000"/>
        </w:rPr>
        <w:lastRenderedPageBreak/>
        <w:t xml:space="preserve">rżenia postaci praindoeuropejskiej tego wyrazu </w:t>
      </w:r>
      <w:r>
        <w:rPr>
          <w:rStyle w:val="Teksttreci2Kursywa"/>
          <w:color w:val="000000"/>
        </w:rPr>
        <w:t xml:space="preserve">*ni-zd-o-s//*ni-zd-o-m, </w:t>
      </w:r>
      <w:r>
        <w:rPr>
          <w:rStyle w:val="Teksttreci2"/>
          <w:color w:val="000000"/>
        </w:rPr>
        <w:t xml:space="preserve">gdzie </w:t>
      </w:r>
      <w:r>
        <w:rPr>
          <w:rStyle w:val="Teksttreci2Kursywa"/>
          <w:color w:val="000000"/>
        </w:rPr>
        <w:t>ni</w:t>
      </w:r>
      <w:r>
        <w:rPr>
          <w:rStyle w:val="Teksttreci2"/>
          <w:color w:val="000000"/>
        </w:rPr>
        <w:t xml:space="preserve">- to przedrostek o znaczeniu «w dole, w dół», rdzeniem zaś jest zredukowana postać </w:t>
      </w:r>
      <w:r>
        <w:rPr>
          <w:rStyle w:val="Teksttreci2Kursywa"/>
          <w:color w:val="000000"/>
        </w:rPr>
        <w:t>*sed-</w:t>
      </w:r>
      <w:r>
        <w:rPr>
          <w:rStyle w:val="Teksttreci2"/>
          <w:color w:val="000000"/>
        </w:rPr>
        <w:t xml:space="preserve"> «siedzieć» tzn. *sd- z udźwięcznieniem na *zd-. Operujemy więc niezaprzeczonym materiałem pięciu lub sześciu nawet ję</w:t>
      </w:r>
      <w:r>
        <w:rPr>
          <w:rStyle w:val="Teksttreci2"/>
          <w:color w:val="000000"/>
        </w:rPr>
        <w:softHyphen/>
        <w:t>zyków wielkiej gr</w:t>
      </w:r>
      <w:r>
        <w:rPr>
          <w:rStyle w:val="Teksttreci2"/>
          <w:color w:val="000000"/>
        </w:rPr>
        <w:t>upy indoeuropejskiej, w których widać uderzające na</w:t>
      </w:r>
      <w:r>
        <w:rPr>
          <w:rStyle w:val="Teksttreci2"/>
          <w:color w:val="000000"/>
        </w:rPr>
        <w:softHyphen/>
        <w:t>stępstwo po sobie tych samych spółgłosek w niezmiennym porządku. Ele</w:t>
      </w:r>
      <w:r>
        <w:rPr>
          <w:rStyle w:val="Teksttreci2"/>
          <w:color w:val="000000"/>
        </w:rPr>
        <w:softHyphen/>
        <w:t xml:space="preserve">menty te powinny więc dawać jednoznaczny sens bądź czasownikowy «siąść w dole, „nasiąść”», np. niem </w:t>
      </w:r>
      <w:r>
        <w:rPr>
          <w:rStyle w:val="Teksttreci2"/>
          <w:color w:val="000000"/>
          <w:lang w:val="de-DE" w:eastAsia="de-DE"/>
        </w:rPr>
        <w:t xml:space="preserve">(sich) </w:t>
      </w:r>
      <w:r>
        <w:rPr>
          <w:rStyle w:val="Teksttreci2Kursywa"/>
          <w:color w:val="000000"/>
          <w:lang w:val="de-DE" w:eastAsia="de-DE"/>
        </w:rPr>
        <w:t>nieder setzen,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ang. </w:t>
      </w:r>
      <w:r>
        <w:rPr>
          <w:rStyle w:val="Teksttreci2Kursywa"/>
          <w:color w:val="000000"/>
        </w:rPr>
        <w:t xml:space="preserve">sit down, </w:t>
      </w:r>
      <w:r>
        <w:rPr>
          <w:rStyle w:val="Teksttreci2"/>
          <w:color w:val="000000"/>
        </w:rPr>
        <w:t xml:space="preserve">słowian. </w:t>
      </w:r>
      <w:r>
        <w:rPr>
          <w:rStyle w:val="Teksttreci2Kursywa"/>
          <w:color w:val="000000"/>
          <w:lang w:val="cs-CZ" w:eastAsia="cs-CZ"/>
        </w:rPr>
        <w:t>*niz-sěs-ti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(por. ros. przestarz. </w:t>
      </w:r>
      <w:r>
        <w:rPr>
          <w:rStyle w:val="Teksttreci2Kursywa"/>
          <w:color w:val="000000"/>
          <w:lang w:val="ru-RU" w:eastAsia="ru-RU"/>
        </w:rPr>
        <w:t>низойти, пиаходифь</w:t>
      </w:r>
      <w:r>
        <w:rPr>
          <w:rStyle w:val="Teksttreci2"/>
          <w:color w:val="000000"/>
        </w:rPr>
        <w:t>) bądź rze</w:t>
      </w:r>
      <w:r>
        <w:rPr>
          <w:rStyle w:val="Teksttreci2"/>
          <w:color w:val="000000"/>
        </w:rPr>
        <w:softHyphen/>
        <w:t>czownikowy «siedziby, osady sadyby», «krzesła», «gniazda». Jak wiadomo wszystkie wymienione wyrazy pod względem znaczeniowym spełniają znakomicie te oczekiwania, bo kontynuac</w:t>
      </w:r>
      <w:r>
        <w:rPr>
          <w:rStyle w:val="Teksttreci2"/>
          <w:color w:val="000000"/>
        </w:rPr>
        <w:t xml:space="preserve">je </w:t>
      </w:r>
      <w:r>
        <w:rPr>
          <w:rStyle w:val="Teksttreci2Kursywa"/>
          <w:color w:val="000000"/>
        </w:rPr>
        <w:t>*nizd-o-s</w:t>
      </w:r>
      <w:r>
        <w:rPr>
          <w:rStyle w:val="Teksttreci2"/>
          <w:color w:val="000000"/>
        </w:rPr>
        <w:t xml:space="preserve"> w poszczególnych językach indoeuropejskich znaczą bądź «sadybę», bądź «gniazdo». Wspiera tę etymologię, nawet mimo nagłosowego wypaczenia </w:t>
      </w:r>
      <w:r>
        <w:rPr>
          <w:rStyle w:val="Teksttreci2Kursywa"/>
          <w:color w:val="000000"/>
        </w:rPr>
        <w:t>(li-, lig-)</w:t>
      </w:r>
      <w:r>
        <w:rPr>
          <w:rStyle w:val="Teksttreci2"/>
          <w:color w:val="000000"/>
        </w:rPr>
        <w:t xml:space="preserve"> także materiał bałtycki: lit. </w:t>
      </w:r>
      <w:r>
        <w:rPr>
          <w:rStyle w:val="Teksttreci2Kursywa"/>
          <w:color w:val="000000"/>
        </w:rPr>
        <w:t>li-zd-as</w:t>
      </w:r>
      <w:r>
        <w:rPr>
          <w:rStyle w:val="Teksttreci2"/>
          <w:color w:val="000000"/>
        </w:rPr>
        <w:t xml:space="preserve"> «gniazdo», łot. </w:t>
      </w:r>
      <w:r>
        <w:rPr>
          <w:rStyle w:val="Teksttreci2Kursywa"/>
          <w:color w:val="000000"/>
        </w:rPr>
        <w:t>lig-zd-a.</w:t>
      </w:r>
      <w:r>
        <w:rPr>
          <w:rStyle w:val="Teksttreci2"/>
          <w:color w:val="000000"/>
        </w:rPr>
        <w:t xml:space="preserve"> Autor „tezy p” pomija te wie</w:t>
      </w:r>
      <w:r>
        <w:rPr>
          <w:rStyle w:val="Teksttreci2"/>
          <w:color w:val="000000"/>
        </w:rPr>
        <w:t xml:space="preserve">lokrotne zgodności i ograniczając się do faktów wyłącznie słowiańskich wywodzi </w:t>
      </w:r>
      <w:r>
        <w:rPr>
          <w:rStyle w:val="Teksttreci2Kursywa"/>
          <w:color w:val="000000"/>
        </w:rPr>
        <w:t>gniazdo</w:t>
      </w:r>
      <w:r>
        <w:rPr>
          <w:rStyle w:val="Teksttreci2"/>
          <w:color w:val="000000"/>
        </w:rPr>
        <w:t xml:space="preserve"> ze słowiańskiego </w:t>
      </w:r>
      <w:r>
        <w:rPr>
          <w:rStyle w:val="Teksttreci2Kursywa"/>
          <w:color w:val="000000"/>
          <w:lang w:val="cs-CZ" w:eastAsia="cs-CZ"/>
        </w:rPr>
        <w:t>*gněz-do,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zbliżając je do indoeuropejskiego pnia </w:t>
      </w:r>
      <w:r>
        <w:rPr>
          <w:rStyle w:val="Teksttreci2Kursywa"/>
          <w:color w:val="000000"/>
        </w:rPr>
        <w:t>*gnoi</w:t>
      </w:r>
      <w:r>
        <w:rPr>
          <w:rStyle w:val="Teksttreci2Kursywa"/>
          <w:color w:val="000000"/>
        </w:rPr>
        <w:t>̯</w:t>
      </w:r>
      <w:r>
        <w:rPr>
          <w:rStyle w:val="Teksttreci2Kursywa"/>
          <w:color w:val="000000"/>
        </w:rPr>
        <w:t>d(h)</w:t>
      </w:r>
      <w:r>
        <w:rPr>
          <w:rStyle w:val="Teksttreci2"/>
          <w:color w:val="000000"/>
        </w:rPr>
        <w:t>— oznaczającego «gnicie». Tym samym przekreśla wszystkie 5 wyrazów indoeuropejskich (</w:t>
      </w:r>
      <w:r>
        <w:rPr>
          <w:rStyle w:val="Teksttreci2Kursywa"/>
          <w:color w:val="000000"/>
        </w:rPr>
        <w:t>nidam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  <w:lang w:val="en-US" w:eastAsia="en-US"/>
        </w:rPr>
        <w:t>n</w:t>
      </w:r>
      <w:r>
        <w:rPr>
          <w:rStyle w:val="Teksttreci2Kursywa"/>
          <w:color w:val="000000"/>
          <w:lang w:val="en-US" w:eastAsia="en-US"/>
        </w:rPr>
        <w:t xml:space="preserve">idus, nest, </w:t>
      </w:r>
      <w:r>
        <w:rPr>
          <w:rStyle w:val="Teksttreci2Kursywa"/>
          <w:color w:val="000000"/>
        </w:rPr>
        <w:t>nist, net),</w:t>
      </w:r>
      <w:r>
        <w:rPr>
          <w:rStyle w:val="Teksttreci2"/>
          <w:color w:val="000000"/>
        </w:rPr>
        <w:t xml:space="preserve"> uważając, że są one nieprzydatne dla etymologii </w:t>
      </w:r>
      <w:r>
        <w:rPr>
          <w:rStyle w:val="Teksttreci2Kursywa"/>
          <w:color w:val="000000"/>
        </w:rPr>
        <w:t>gniazda,</w:t>
      </w:r>
      <w:r>
        <w:rPr>
          <w:rStyle w:val="Teksttreci2"/>
          <w:color w:val="000000"/>
        </w:rPr>
        <w:t xml:space="preserve"> ze względu na brak nagłosowego </w:t>
      </w:r>
      <w:r>
        <w:rPr>
          <w:rStyle w:val="Teksttreci2Kursywa"/>
          <w:color w:val="000000"/>
        </w:rPr>
        <w:t>g,.</w:t>
      </w:r>
      <w:r>
        <w:rPr>
          <w:rStyle w:val="Teksttreci2"/>
          <w:color w:val="000000"/>
        </w:rPr>
        <w:t xml:space="preserve"> Tak więc chcąc uniknąć trudności wią</w:t>
      </w:r>
      <w:r>
        <w:rPr>
          <w:rStyle w:val="Teksttreci2"/>
          <w:color w:val="000000"/>
        </w:rPr>
        <w:softHyphen/>
        <w:t xml:space="preserve">żących się z </w:t>
      </w:r>
      <w:r>
        <w:rPr>
          <w:rStyle w:val="Teksttreci2Kursywa"/>
          <w:color w:val="000000"/>
        </w:rPr>
        <w:t>g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  <w:lang w:val="cs-CZ" w:eastAsia="cs-CZ"/>
        </w:rPr>
        <w:t>-ě-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w wyrazie słowiańskim autor „tezy p” zbagatelizował cały obfity i konsekwentny mat</w:t>
      </w:r>
      <w:r>
        <w:rPr>
          <w:rStyle w:val="Teksttreci2"/>
          <w:color w:val="000000"/>
        </w:rPr>
        <w:t>eriał indoeuropejski i jego dowodową wy</w:t>
      </w:r>
      <w:r>
        <w:rPr>
          <w:rStyle w:val="Teksttreci2"/>
          <w:color w:val="000000"/>
        </w:rPr>
        <w:softHyphen/>
        <w:t>mowę. Do wywodzenia omawianych tu wyrazów z wyjściowej praindo</w:t>
      </w:r>
      <w:r>
        <w:rPr>
          <w:rStyle w:val="Teksttreci2"/>
          <w:color w:val="000000"/>
        </w:rPr>
        <w:softHyphen/>
        <w:t xml:space="preserve">europejskiej formy </w:t>
      </w:r>
      <w:r>
        <w:rPr>
          <w:rStyle w:val="Teksttreci2Kursywa"/>
          <w:color w:val="000000"/>
        </w:rPr>
        <w:t>gnoi</w:t>
      </w:r>
      <w:r>
        <w:rPr>
          <w:rStyle w:val="Teksttreci2Kursywa"/>
          <w:color w:val="000000"/>
        </w:rPr>
        <w:t>̯</w:t>
      </w:r>
      <w:r>
        <w:rPr>
          <w:rStyle w:val="Teksttreci2Kursywa"/>
          <w:color w:val="000000"/>
        </w:rPr>
        <w:t>dko,</w:t>
      </w:r>
      <w:r>
        <w:rPr>
          <w:rStyle w:val="Teksttreci2"/>
          <w:color w:val="000000"/>
        </w:rPr>
        <w:t xml:space="preserve"> autor się nie posuwa. W wielu cytowanych językach indeuropejskich nie ma zresztą związku leksykalnego między </w:t>
      </w:r>
      <w:r>
        <w:rPr>
          <w:rStyle w:val="Teksttreci2Kursywa"/>
          <w:color w:val="000000"/>
        </w:rPr>
        <w:t>*gnoi</w:t>
      </w:r>
      <w:r>
        <w:rPr>
          <w:rStyle w:val="Teksttreci2Kursywa"/>
          <w:color w:val="000000"/>
        </w:rPr>
        <w:t>̯</w:t>
      </w:r>
      <w:r>
        <w:rPr>
          <w:rStyle w:val="Teksttreci2Kursywa"/>
          <w:color w:val="000000"/>
        </w:rPr>
        <w:t>dh</w:t>
      </w:r>
      <w:r>
        <w:rPr>
          <w:rStyle w:val="Teksttreci2"/>
          <w:color w:val="000000"/>
        </w:rPr>
        <w:t xml:space="preserve">- i </w:t>
      </w:r>
      <w:r>
        <w:rPr>
          <w:rStyle w:val="Teksttreci2Kursywa"/>
          <w:color w:val="000000"/>
        </w:rPr>
        <w:t>*ni</w:t>
      </w:r>
      <w:r>
        <w:rPr>
          <w:rStyle w:val="Teksttreci2Kursywa"/>
          <w:color w:val="000000"/>
        </w:rPr>
        <w:t>-sd-.</w:t>
      </w:r>
      <w:r>
        <w:rPr>
          <w:rStyle w:val="Teksttreci2"/>
          <w:color w:val="000000"/>
        </w:rPr>
        <w:t xml:space="preserve"> Na przykład w łacinie nie ma ani jednego reprezen</w:t>
      </w:r>
      <w:r>
        <w:rPr>
          <w:rStyle w:val="Teksttreci2"/>
          <w:color w:val="000000"/>
        </w:rPr>
        <w:softHyphen/>
        <w:t xml:space="preserve">tanta </w:t>
      </w:r>
      <w:r>
        <w:rPr>
          <w:rStyle w:val="Teksttreci2Kursywa"/>
          <w:color w:val="000000"/>
        </w:rPr>
        <w:t>*gnoi</w:t>
      </w:r>
      <w:r>
        <w:rPr>
          <w:rStyle w:val="Teksttreci2Kursywa"/>
          <w:color w:val="000000"/>
        </w:rPr>
        <w:t>̯</w:t>
      </w:r>
      <w:r>
        <w:rPr>
          <w:rStyle w:val="Teksttreci2Kursywa"/>
          <w:color w:val="000000"/>
        </w:rPr>
        <w:t>dh</w:t>
      </w:r>
      <w:r>
        <w:rPr>
          <w:rStyle w:val="Teksttreci2"/>
          <w:color w:val="000000"/>
        </w:rPr>
        <w:t xml:space="preserve">-, </w:t>
      </w:r>
      <w:r>
        <w:rPr>
          <w:rStyle w:val="Teksttreci2"/>
          <w:color w:val="000000"/>
          <w:lang w:val="en-US" w:eastAsia="en-US"/>
        </w:rPr>
        <w:t xml:space="preserve">a </w:t>
      </w:r>
      <w:r>
        <w:rPr>
          <w:rStyle w:val="Teksttreci2Kursywa"/>
          <w:color w:val="000000"/>
          <w:lang w:val="en-US" w:eastAsia="en-US"/>
        </w:rPr>
        <w:t>nidus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mimo to istnieje. Gdybyśmy się więc zgodzili na wywód </w:t>
      </w:r>
      <w:r>
        <w:rPr>
          <w:rStyle w:val="Teksttreci2Kursywa"/>
          <w:color w:val="000000"/>
        </w:rPr>
        <w:t>gniazda</w:t>
      </w:r>
      <w:r>
        <w:rPr>
          <w:rStyle w:val="Teksttreci2"/>
          <w:color w:val="000000"/>
        </w:rPr>
        <w:t xml:space="preserve"> z praindoeuropejskiego </w:t>
      </w:r>
      <w:r>
        <w:rPr>
          <w:rStyle w:val="Teksttreci2Kursywa"/>
          <w:color w:val="000000"/>
        </w:rPr>
        <w:t>*gnoi</w:t>
      </w:r>
      <w:r>
        <w:rPr>
          <w:rStyle w:val="Teksttreci2Kursywa"/>
          <w:color w:val="000000"/>
        </w:rPr>
        <w:t>̯</w:t>
      </w:r>
      <w:r>
        <w:rPr>
          <w:rStyle w:val="Teksttreci2Kursywa"/>
          <w:color w:val="000000"/>
        </w:rPr>
        <w:t>dh-o-,</w:t>
      </w:r>
      <w:r>
        <w:rPr>
          <w:rStyle w:val="Teksttreci2"/>
          <w:color w:val="000000"/>
        </w:rPr>
        <w:t xml:space="preserve"> wówczas musiałoby się ono nazywać po sanskrycku </w:t>
      </w:r>
      <w:r>
        <w:rPr>
          <w:rStyle w:val="Teksttreci2Kursywa"/>
          <w:color w:val="000000"/>
        </w:rPr>
        <w:t>gneddham</w:t>
      </w:r>
      <w:r>
        <w:rPr>
          <w:rStyle w:val="Teksttreci2"/>
          <w:color w:val="000000"/>
        </w:rPr>
        <w:t xml:space="preserve"> (nie: </w:t>
      </w:r>
      <w:r>
        <w:rPr>
          <w:rStyle w:val="Teksttreci2Kursywa"/>
          <w:color w:val="000000"/>
        </w:rPr>
        <w:t>nidam),</w:t>
      </w:r>
      <w:r>
        <w:rPr>
          <w:rStyle w:val="Teksttreci2"/>
          <w:color w:val="000000"/>
        </w:rPr>
        <w:t xml:space="preserve"> po ł</w:t>
      </w:r>
      <w:r>
        <w:rPr>
          <w:rStyle w:val="Teksttreci2"/>
          <w:color w:val="000000"/>
        </w:rPr>
        <w:t xml:space="preserve">acinie </w:t>
      </w:r>
      <w:r>
        <w:rPr>
          <w:rStyle w:val="Teksttreci2Kursywa"/>
          <w:color w:val="000000"/>
        </w:rPr>
        <w:t>gnoe</w:t>
      </w:r>
      <w:r>
        <w:rPr>
          <w:rStyle w:val="Teksttreci2"/>
          <w:color w:val="000000"/>
        </w:rPr>
        <w:t xml:space="preserve">- </w:t>
      </w:r>
      <w:r>
        <w:rPr>
          <w:rStyle w:val="Teksttreci2Kursywa"/>
          <w:color w:val="000000"/>
        </w:rPr>
        <w:t>dus</w:t>
      </w:r>
      <w:r>
        <w:rPr>
          <w:rStyle w:val="Teksttreci2"/>
          <w:color w:val="000000"/>
        </w:rPr>
        <w:t xml:space="preserve"> (nie: </w:t>
      </w:r>
      <w:r>
        <w:rPr>
          <w:rStyle w:val="Teksttreci2Kursywa"/>
          <w:color w:val="000000"/>
          <w:lang w:val="en-US" w:eastAsia="en-US"/>
        </w:rPr>
        <w:t>nidus),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nawet po litewsku </w:t>
      </w:r>
      <w:r>
        <w:rPr>
          <w:rStyle w:val="Teksttreci2Kursywa"/>
          <w:color w:val="000000"/>
          <w:lang w:val="cs-CZ" w:eastAsia="cs-CZ"/>
        </w:rPr>
        <w:t>gnaiždas.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Widać więc, że ewentualny etymolog, który by konsekwentnie rozwijał hipotezę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S. Rosponda, miałby w takim wywodzie aż dwa kłopoty: nagłos </w:t>
      </w:r>
      <w:r>
        <w:rPr>
          <w:rStyle w:val="Teksttreci2Kursywa"/>
          <w:color w:val="000000"/>
        </w:rPr>
        <w:t>g-</w:t>
      </w:r>
      <w:r>
        <w:rPr>
          <w:rStyle w:val="Teksttreci2"/>
          <w:color w:val="000000"/>
        </w:rPr>
        <w:t xml:space="preserve"> oraz oj zamiast za</w:t>
      </w:r>
      <w:r>
        <w:rPr>
          <w:rStyle w:val="Teksttreci2"/>
          <w:color w:val="000000"/>
        </w:rPr>
        <w:softHyphen/>
        <w:t xml:space="preserve">świadczonego </w:t>
      </w:r>
      <w:r>
        <w:rPr>
          <w:rStyle w:val="Teksttreci2Kursywa"/>
          <w:color w:val="000000"/>
        </w:rPr>
        <w:t>i,</w:t>
      </w:r>
      <w:r>
        <w:rPr>
          <w:rStyle w:val="Teksttreci2"/>
          <w:color w:val="000000"/>
        </w:rPr>
        <w:t xml:space="preserve"> przy czym kłopot</w:t>
      </w:r>
      <w:r>
        <w:rPr>
          <w:rStyle w:val="Teksttreci2"/>
          <w:color w:val="000000"/>
        </w:rPr>
        <w:t>y te dotyczyłyby wielu języków indo</w:t>
      </w:r>
      <w:r>
        <w:rPr>
          <w:rStyle w:val="Teksttreci2"/>
          <w:color w:val="000000"/>
        </w:rPr>
        <w:softHyphen/>
        <w:t xml:space="preserve">europejskich. Przy tezie zaś, że ps. </w:t>
      </w:r>
      <w:r>
        <w:rPr>
          <w:rStyle w:val="Teksttreci2Kursywa"/>
          <w:color w:val="000000"/>
          <w:lang w:val="cs-CZ" w:eastAsia="cs-CZ"/>
        </w:rPr>
        <w:t>*gnězdo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ma związek z praindoeuropejskim </w:t>
      </w:r>
      <w:r>
        <w:rPr>
          <w:rStyle w:val="Teksttreci2Kursywa"/>
          <w:color w:val="000000"/>
        </w:rPr>
        <w:t>*ni-sd-</w:t>
      </w:r>
      <w:r>
        <w:rPr>
          <w:rStyle w:val="Teksttreci2"/>
          <w:color w:val="000000"/>
        </w:rPr>
        <w:t xml:space="preserve"> kłopoty są także dwa, ale tylko w obrębie jednej grupy sło</w:t>
      </w:r>
      <w:r>
        <w:rPr>
          <w:rStyle w:val="Teksttreci2"/>
          <w:color w:val="000000"/>
        </w:rPr>
        <w:softHyphen/>
        <w:t xml:space="preserve">wiańskiej. Tak więc autor „tezy g” wpada z deszczu pod rynnę i w niczym nie </w:t>
      </w:r>
      <w:r>
        <w:rPr>
          <w:rStyle w:val="Teksttreci2"/>
          <w:color w:val="000000"/>
        </w:rPr>
        <w:t>upraszcza zagadnienia, lecz je bardziej jeszcze komplikuje.</w:t>
      </w:r>
    </w:p>
    <w:p w:rsidR="00000000" w:rsidRDefault="00783905">
      <w:pPr>
        <w:pStyle w:val="Teksttreci21"/>
        <w:shd w:val="clear" w:color="auto" w:fill="auto"/>
        <w:spacing w:before="0" w:after="0" w:line="300" w:lineRule="exact"/>
        <w:ind w:left="420" w:firstLine="360"/>
        <w:jc w:val="both"/>
      </w:pPr>
      <w:r>
        <w:rPr>
          <w:rStyle w:val="Teksttreci2"/>
          <w:color w:val="000000"/>
        </w:rPr>
        <w:t xml:space="preserve">Etymologia proponowana przez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S. Rosponda sprawia poważne trudności pod względem znaczeniowym. Jej autor lekceważąc podstawowe znaczenia wyrazu </w:t>
      </w:r>
      <w:r>
        <w:rPr>
          <w:rStyle w:val="Teksttreci2Kursywa"/>
          <w:color w:val="000000"/>
          <w:lang w:val="cs-CZ" w:eastAsia="cs-CZ"/>
        </w:rPr>
        <w:t>*gnězdo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na gruncie 14 żywych i martwych języków</w:t>
      </w:r>
      <w:r>
        <w:rPr>
          <w:rStyle w:val="Teksttreci2"/>
          <w:color w:val="000000"/>
        </w:rPr>
        <w:t xml:space="preserve"> sło</w:t>
      </w:r>
      <w:r>
        <w:rPr>
          <w:rStyle w:val="Teksttreci2"/>
          <w:color w:val="000000"/>
        </w:rPr>
        <w:softHyphen/>
        <w:t>wiańskich, wykształcone w ciągu wielu wieków istnienia tego archaicz</w:t>
      </w:r>
      <w:r>
        <w:rPr>
          <w:rStyle w:val="Teksttreci2"/>
          <w:color w:val="000000"/>
        </w:rPr>
        <w:softHyphen/>
        <w:t>nego słowa, uznaje tylko te, które łączą się z gniciem, gnojem, błotem, wodą, wobec czego do rangi naczelnej podnosi nawet całkiem uboczne</w:t>
      </w:r>
    </w:p>
    <w:p w:rsidR="00000000" w:rsidRDefault="00783905">
      <w:pPr>
        <w:pStyle w:val="Teksttreci21"/>
        <w:shd w:val="clear" w:color="auto" w:fill="auto"/>
        <w:spacing w:before="0" w:after="0" w:line="318" w:lineRule="exact"/>
        <w:jc w:val="both"/>
      </w:pPr>
      <w:r>
        <w:rPr>
          <w:rStyle w:val="Teksttreci2"/>
          <w:color w:val="000000"/>
        </w:rPr>
        <w:t xml:space="preserve">innosłowiańskie refleksy semantyczne </w:t>
      </w:r>
      <w:r>
        <w:rPr>
          <w:rStyle w:val="Teksttreci2Kursywa"/>
          <w:color w:val="000000"/>
        </w:rPr>
        <w:t>gniazd</w:t>
      </w:r>
      <w:r>
        <w:rPr>
          <w:rStyle w:val="Teksttreci2Kursywa"/>
          <w:color w:val="000000"/>
        </w:rPr>
        <w:t>a</w:t>
      </w:r>
      <w:r>
        <w:rPr>
          <w:rStyle w:val="Teksttreci2"/>
          <w:color w:val="000000"/>
        </w:rPr>
        <w:t>, np. serbskie «koryto rze</w:t>
      </w:r>
      <w:r>
        <w:rPr>
          <w:rStyle w:val="Teksttreci2"/>
          <w:color w:val="000000"/>
        </w:rPr>
        <w:softHyphen/>
        <w:t>ki». A przecież jest całkiem jasne dla indoeuropeisty, że połączenie pre</w:t>
      </w:r>
      <w:r>
        <w:rPr>
          <w:rStyle w:val="Teksttreci2"/>
          <w:color w:val="000000"/>
        </w:rPr>
        <w:softHyphen/>
        <w:t xml:space="preserve">fiksu *m- «w dole» z rdzeniem </w:t>
      </w:r>
      <w:r>
        <w:rPr>
          <w:rStyle w:val="Teksttreci2Kursywa"/>
          <w:color w:val="000000"/>
        </w:rPr>
        <w:t>*sed-</w:t>
      </w:r>
      <w:r>
        <w:rPr>
          <w:rStyle w:val="Teksttreci2"/>
          <w:color w:val="000000"/>
        </w:rPr>
        <w:t xml:space="preserve"> na stopie zerowej: </w:t>
      </w:r>
      <w:r>
        <w:rPr>
          <w:rStyle w:val="Teksttreci2Kursywa1"/>
          <w:color w:val="000000"/>
        </w:rPr>
        <w:t>*sd-zd-</w:t>
      </w:r>
      <w:r>
        <w:rPr>
          <w:rStyle w:val="Teksttreci2"/>
          <w:color w:val="000000"/>
        </w:rPr>
        <w:t xml:space="preserve"> mogło wykształcić tylko następującą hierarchię znaczeń derywowanych stąd rzeczowników: 1) sa</w:t>
      </w:r>
      <w:r>
        <w:rPr>
          <w:rStyle w:val="Teksttreci2"/>
          <w:color w:val="000000"/>
        </w:rPr>
        <w:t>dyba, 2) gniazdo, 3) gniazdo-ród (przenośnie). Potem dopiero mogły powstać kolejne odcienie znaczeń, aż po techniczne. Po</w:t>
      </w:r>
      <w:r>
        <w:rPr>
          <w:rStyle w:val="Teksttreci2"/>
          <w:color w:val="000000"/>
        </w:rPr>
        <w:softHyphen/>
        <w:t xml:space="preserve">nieważ więc dla Słowianina i </w:t>
      </w:r>
      <w:r>
        <w:rPr>
          <w:rStyle w:val="Teksttreci2"/>
          <w:color w:val="000000"/>
        </w:rPr>
        <w:lastRenderedPageBreak/>
        <w:t xml:space="preserve">pierwotnego Polaka </w:t>
      </w:r>
      <w:r>
        <w:rPr>
          <w:rStyle w:val="Teksttreci2Kursywa"/>
          <w:color w:val="000000"/>
          <w:lang w:val="cs-CZ" w:eastAsia="cs-CZ"/>
        </w:rPr>
        <w:t>*gnězdo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nie było «miskowatym wgłębieniem w ziemi», lecz najpierw «gniazdem» (ornitolog</w:t>
      </w:r>
      <w:r>
        <w:rPr>
          <w:rStyle w:val="Teksttreci2"/>
          <w:color w:val="000000"/>
        </w:rPr>
        <w:t>icz</w:t>
      </w:r>
      <w:r>
        <w:rPr>
          <w:rStyle w:val="Teksttreci2"/>
          <w:color w:val="000000"/>
        </w:rPr>
        <w:softHyphen/>
        <w:t xml:space="preserve">nym i myśliwskim), a potem «rodem», a więc </w:t>
      </w:r>
      <w:r>
        <w:rPr>
          <w:rStyle w:val="Teksttreci2Kursywa"/>
          <w:color w:val="000000"/>
        </w:rPr>
        <w:t>*Gniezd-no</w:t>
      </w:r>
      <w:r>
        <w:rPr>
          <w:rStyle w:val="Teksttreci2"/>
          <w:color w:val="000000"/>
        </w:rPr>
        <w:t xml:space="preserve"> może dla onomasty być przede wszystkim pochodnikiem od «gniazda» (ornitologiczne</w:t>
      </w:r>
      <w:r>
        <w:rPr>
          <w:rStyle w:val="Teksttreci2"/>
          <w:color w:val="000000"/>
        </w:rPr>
        <w:softHyphen/>
        <w:t>go) i tu jest miejsce na legendarną etymologię związaną z Orłem Białym, albo też może być derywatem od «gniazda rodow</w:t>
      </w:r>
      <w:r>
        <w:rPr>
          <w:rStyle w:val="Teksttreci2"/>
          <w:color w:val="000000"/>
        </w:rPr>
        <w:t>ego».</w:t>
      </w:r>
    </w:p>
    <w:p w:rsidR="00000000" w:rsidRDefault="00783905">
      <w:pPr>
        <w:pStyle w:val="Teksttreci21"/>
        <w:shd w:val="clear" w:color="auto" w:fill="auto"/>
        <w:spacing w:before="0" w:after="0" w:line="318" w:lineRule="exact"/>
        <w:ind w:firstLine="440"/>
        <w:jc w:val="both"/>
      </w:pPr>
      <w:r>
        <w:rPr>
          <w:rStyle w:val="Teksttreci2"/>
          <w:color w:val="000000"/>
        </w:rPr>
        <w:t xml:space="preserve">Metoda interpretacji faktów, którą posługuje się autor, wywołuje, jak widać poważne zastrzeżenia, zarówno z punktu widzenia komparatystyki indoeuropejskiej jak i rozwoju znaczeń </w:t>
      </w:r>
      <w:r>
        <w:rPr>
          <w:rStyle w:val="Teksttreci2Kursywa"/>
          <w:color w:val="000000"/>
        </w:rPr>
        <w:t>gniazda</w:t>
      </w:r>
      <w:r>
        <w:rPr>
          <w:rStyle w:val="Teksttreci2"/>
          <w:color w:val="000000"/>
        </w:rPr>
        <w:t xml:space="preserve"> na gruncie słowiańskim. Pozostają jeszcze kwestie drobniejsze. R</w:t>
      </w:r>
      <w:r>
        <w:rPr>
          <w:rStyle w:val="Teksttreci2"/>
          <w:color w:val="000000"/>
        </w:rPr>
        <w:t xml:space="preserve">azi interpretacja formy </w:t>
      </w:r>
      <w:r>
        <w:rPr>
          <w:rStyle w:val="Teksttreci2Kursywa"/>
          <w:color w:val="000000"/>
          <w:lang w:val="cs-CZ" w:eastAsia="cs-CZ"/>
        </w:rPr>
        <w:t xml:space="preserve">*gnětiti </w:t>
      </w:r>
      <w:r>
        <w:rPr>
          <w:rStyle w:val="Teksttreci2"/>
          <w:color w:val="000000"/>
        </w:rPr>
        <w:t xml:space="preserve">jako «gnieść».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S. Rospond wyjaśnia bowiem na s. 341, że ,,</w:t>
      </w:r>
      <w:r>
        <w:rPr>
          <w:rStyle w:val="Teksttreci2Kursywa"/>
          <w:color w:val="000000"/>
          <w:lang w:val="cs-CZ" w:eastAsia="cs-CZ"/>
        </w:rPr>
        <w:t xml:space="preserve">*gnězdo </w:t>
      </w:r>
      <w:r>
        <w:rPr>
          <w:rStyle w:val="Teksttreci2"/>
          <w:color w:val="000000"/>
        </w:rPr>
        <w:t xml:space="preserve">oznaczało «wgłębienie o podłożu </w:t>
      </w:r>
      <w:r>
        <w:rPr>
          <w:rStyle w:val="Teksttreci2Odstpy3pt"/>
          <w:color w:val="000000"/>
        </w:rPr>
        <w:t>gnilnym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>(«</w:t>
      </w:r>
      <w:r>
        <w:rPr>
          <w:rStyle w:val="Teksttreci2Kursywa"/>
          <w:color w:val="000000"/>
        </w:rPr>
        <w:t>gnojb</w:t>
      </w:r>
      <w:r>
        <w:rPr>
          <w:rStyle w:val="Teksttreci2"/>
          <w:color w:val="000000"/>
        </w:rPr>
        <w:t xml:space="preserve">), żyznym, być może </w:t>
      </w:r>
      <w:r>
        <w:rPr>
          <w:rStyle w:val="Teksttreci2Odstpy3pt"/>
          <w:color w:val="000000"/>
        </w:rPr>
        <w:t>ugniecionym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  <w:lang w:val="cs-CZ" w:eastAsia="cs-CZ"/>
        </w:rPr>
        <w:t>(*gnětiti)...»”</w:t>
      </w:r>
      <w:r>
        <w:rPr>
          <w:rStyle w:val="Teksttreci2Kursywa"/>
          <w:color w:val="000000"/>
        </w:rPr>
        <w:t>.</w:t>
      </w:r>
      <w:r>
        <w:rPr>
          <w:rStyle w:val="Teksttreci2"/>
          <w:color w:val="000000"/>
        </w:rPr>
        <w:t xml:space="preserve"> Tymczasem faktycznie to </w:t>
      </w:r>
      <w:r>
        <w:rPr>
          <w:rStyle w:val="Teksttreci2Kursywa"/>
          <w:color w:val="000000"/>
          <w:lang w:val="cs-CZ" w:eastAsia="cs-CZ"/>
        </w:rPr>
        <w:t>*gnětiti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dało poi. </w:t>
      </w:r>
      <w:r>
        <w:rPr>
          <w:rStyle w:val="Teksttreci2Kursywa"/>
          <w:color w:val="000000"/>
        </w:rPr>
        <w:t>niecić</w:t>
      </w:r>
      <w:r>
        <w:rPr>
          <w:rStyle w:val="Teksttreci2"/>
          <w:color w:val="000000"/>
        </w:rPr>
        <w:t xml:space="preserve"> «</w:t>
      </w:r>
      <w:r>
        <w:rPr>
          <w:rStyle w:val="Teksttreci2"/>
          <w:color w:val="000000"/>
        </w:rPr>
        <w:t xml:space="preserve">rozpalać», podobnie też było po starorusku </w:t>
      </w:r>
      <w:r>
        <w:rPr>
          <w:rStyle w:val="Teksttreci2"/>
          <w:color w:val="000000"/>
          <w:vertAlign w:val="superscript"/>
        </w:rPr>
        <w:footnoteReference w:id="22"/>
      </w:r>
      <w:r>
        <w:rPr>
          <w:rStyle w:val="Teksttreci2"/>
          <w:color w:val="000000"/>
        </w:rPr>
        <w:t>: (</w:t>
      </w:r>
      <w:r>
        <w:rPr>
          <w:rStyle w:val="Teksttreci2Kursywa"/>
          <w:color w:val="000000"/>
          <w:lang w:val="cs-CZ" w:eastAsia="cs-CZ"/>
        </w:rPr>
        <w:t>gnětiti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  <w:lang w:val="cs-CZ" w:eastAsia="cs-CZ"/>
        </w:rPr>
        <w:t xml:space="preserve">gněszczu </w:t>
      </w:r>
      <w:r>
        <w:rPr>
          <w:rStyle w:val="Teksttreci2"/>
          <w:color w:val="000000"/>
        </w:rPr>
        <w:t xml:space="preserve">«zażigat, </w:t>
      </w:r>
      <w:r>
        <w:rPr>
          <w:rStyle w:val="Teksttreci2"/>
          <w:color w:val="000000"/>
          <w:lang w:val="en-US" w:eastAsia="en-US"/>
        </w:rPr>
        <w:t xml:space="preserve">xafeiv, </w:t>
      </w:r>
      <w:r>
        <w:rPr>
          <w:rStyle w:val="Teksttreci2"/>
          <w:color w:val="000000"/>
        </w:rPr>
        <w:t>accendere»)! Prasłowiański czasownik oznaczając</w:t>
      </w:r>
      <w:r>
        <w:rPr>
          <w:rStyle w:val="Teksttreci2"/>
          <w:color w:val="000000"/>
        </w:rPr>
        <w:t xml:space="preserve">y «gnieść» nie miał przecież rdzennego </w:t>
      </w:r>
      <w:r>
        <w:rPr>
          <w:rStyle w:val="Teksttreci2"/>
          <w:color w:val="000000"/>
          <w:lang w:val="cs-CZ" w:eastAsia="cs-CZ"/>
        </w:rPr>
        <w:t xml:space="preserve">*ě, </w:t>
      </w:r>
      <w:r>
        <w:rPr>
          <w:rStyle w:val="Teksttreci2"/>
          <w:color w:val="000000"/>
        </w:rPr>
        <w:t xml:space="preserve">lecz </w:t>
      </w:r>
      <w:r>
        <w:rPr>
          <w:rStyle w:val="Teksttreci2Kursywa"/>
          <w:color w:val="000000"/>
        </w:rPr>
        <w:t xml:space="preserve">*e : *gnes-ti (&lt;- *gnet-ti), </w:t>
      </w:r>
      <w:r>
        <w:rPr>
          <w:rStyle w:val="Teksttreci2"/>
          <w:color w:val="000000"/>
        </w:rPr>
        <w:t xml:space="preserve">o czym świadczy zarówno poi. </w:t>
      </w:r>
      <w:r>
        <w:rPr>
          <w:rStyle w:val="Teksttreci2Kursywa"/>
          <w:color w:val="000000"/>
        </w:rPr>
        <w:t>gniotę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nagniotek</w:t>
      </w:r>
      <w:r>
        <w:rPr>
          <w:rStyle w:val="Teksttreci2"/>
          <w:color w:val="000000"/>
        </w:rPr>
        <w:t xml:space="preserve"> (przecież nie </w:t>
      </w:r>
      <w:r>
        <w:rPr>
          <w:rStyle w:val="Teksttreci2Kursywa"/>
          <w:color w:val="000000"/>
        </w:rPr>
        <w:t>nagniotek</w:t>
      </w:r>
      <w:r>
        <w:rPr>
          <w:rStyle w:val="Teksttreci2"/>
          <w:color w:val="000000"/>
        </w:rPr>
        <w:t xml:space="preserve">) jak i rosyjski </w:t>
      </w:r>
      <w:r>
        <w:rPr>
          <w:rStyle w:val="Teksttreci2Kursywa"/>
          <w:color w:val="000000"/>
        </w:rPr>
        <w:t>gniot</w:t>
      </w:r>
      <w:r>
        <w:rPr>
          <w:rStyle w:val="Teksttreci2"/>
          <w:color w:val="000000"/>
        </w:rPr>
        <w:t xml:space="preserve"> «ucisk» (tzn. </w:t>
      </w:r>
      <w:r>
        <w:rPr>
          <w:rStyle w:val="Teksttreci2Kursywa"/>
          <w:color w:val="000000"/>
          <w:lang w:val="ru-RU" w:eastAsia="ru-RU"/>
        </w:rPr>
        <w:t>гнёт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nie </w:t>
      </w:r>
      <w:r>
        <w:rPr>
          <w:rStyle w:val="Teksttreci2Kursywa"/>
          <w:color w:val="000000"/>
          <w:lang w:val="ru-RU" w:eastAsia="ru-RU"/>
        </w:rPr>
        <w:t>гп</w:t>
      </w:r>
      <w:r>
        <w:rPr>
          <w:rStyle w:val="Teksttreci2"/>
          <w:color w:val="000000"/>
          <w:lang w:val="cs-CZ" w:eastAsia="cs-CZ"/>
        </w:rPr>
        <w:t>ě</w:t>
      </w:r>
      <w:r>
        <w:rPr>
          <w:rStyle w:val="Teksttreci2Kursywa"/>
          <w:color w:val="000000"/>
          <w:lang w:val="ru-RU" w:eastAsia="ru-RU"/>
        </w:rPr>
        <w:t>т).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Po co, jeśli już „udo</w:t>
      </w:r>
      <w:r>
        <w:rPr>
          <w:rStyle w:val="Teksttreci2"/>
          <w:color w:val="000000"/>
        </w:rPr>
        <w:softHyphen/>
        <w:t xml:space="preserve">wodniono”, że </w:t>
      </w:r>
      <w:r>
        <w:rPr>
          <w:rStyle w:val="Teksttreci2Kursywa"/>
          <w:color w:val="000000"/>
        </w:rPr>
        <w:t>*gnoi</w:t>
      </w:r>
      <w:r>
        <w:rPr>
          <w:rStyle w:val="Teksttreci2Kursywa"/>
          <w:color w:val="000000"/>
        </w:rPr>
        <w:t>̯</w:t>
      </w:r>
      <w:r>
        <w:rPr>
          <w:rStyle w:val="Teksttreci2Kursywa"/>
          <w:color w:val="000000"/>
        </w:rPr>
        <w:t>-zdo</w:t>
      </w:r>
      <w:r>
        <w:rPr>
          <w:rStyle w:val="Teksttreci2"/>
          <w:color w:val="000000"/>
        </w:rPr>
        <w:t xml:space="preserve"> łączy się</w:t>
      </w:r>
      <w:r>
        <w:rPr>
          <w:rStyle w:val="Teksttreci2"/>
          <w:color w:val="000000"/>
        </w:rPr>
        <w:t xml:space="preserve"> z </w:t>
      </w:r>
      <w:r>
        <w:rPr>
          <w:rStyle w:val="Teksttreci2Kursywa"/>
          <w:color w:val="000000"/>
        </w:rPr>
        <w:t>gniciem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gnojem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gnidą</w:t>
      </w:r>
      <w:r>
        <w:rPr>
          <w:rStyle w:val="Teksttreci2"/>
          <w:color w:val="000000"/>
        </w:rPr>
        <w:t>, dobijać nie wierzącego w to czytelnika dodatkowym twierdzeniem, że to, co zgniło, musi być jeszcze ugniecione?</w:t>
      </w:r>
    </w:p>
    <w:p w:rsidR="00000000" w:rsidRDefault="00783905">
      <w:pPr>
        <w:pStyle w:val="Teksttreci21"/>
        <w:shd w:val="clear" w:color="auto" w:fill="auto"/>
        <w:spacing w:before="0" w:after="288" w:line="318" w:lineRule="exact"/>
        <w:ind w:firstLine="440"/>
        <w:jc w:val="both"/>
      </w:pPr>
      <w:r>
        <w:rPr>
          <w:rStyle w:val="Teksttreci2"/>
          <w:color w:val="000000"/>
        </w:rPr>
        <w:t>Na poważniejszym nieporozumieniu polega „przyrodnicze” twierdze</w:t>
      </w:r>
      <w:r>
        <w:rPr>
          <w:rStyle w:val="Teksttreci2"/>
          <w:color w:val="000000"/>
        </w:rPr>
        <w:softHyphen/>
        <w:t xml:space="preserve">nie autora, że </w:t>
      </w:r>
      <w:r>
        <w:rPr>
          <w:rStyle w:val="Teksttreci2Kursywa"/>
          <w:color w:val="000000"/>
        </w:rPr>
        <w:t>*gn</w:t>
      </w:r>
      <w:r>
        <w:rPr>
          <w:rStyle w:val="Teksttreci2"/>
          <w:color w:val="000000"/>
          <w:lang w:val="cs-CZ" w:eastAsia="cs-CZ"/>
        </w:rPr>
        <w:t>ě</w:t>
      </w:r>
      <w:r>
        <w:rPr>
          <w:rStyle w:val="Teksttreci2Kursywa"/>
          <w:color w:val="000000"/>
        </w:rPr>
        <w:t>zdo</w:t>
      </w:r>
      <w:r>
        <w:rPr>
          <w:rStyle w:val="Teksttreci2"/>
          <w:color w:val="000000"/>
        </w:rPr>
        <w:t xml:space="preserve"> stanowiło wgłębienie o podłożu</w:t>
      </w:r>
      <w:r>
        <w:rPr>
          <w:rStyle w:val="Teksttreci2"/>
          <w:color w:val="000000"/>
        </w:rPr>
        <w:t xml:space="preserve"> gnilnym i ugnie</w:t>
      </w:r>
      <w:r>
        <w:rPr>
          <w:rStyle w:val="Teksttreci2"/>
          <w:color w:val="000000"/>
        </w:rPr>
        <w:softHyphen/>
        <w:t>cionym, bo „legowiska zwierząt takie musiały być, gniazda ptaków też były lepione”. Autor wielokrotnie w swej pracy zaznacza, jak niemetodycznie postępowali dotychczasowi onomaści, a jak nową i płodną on sam stosuje metodę, gromadząc rzecz</w:t>
      </w:r>
      <w:r>
        <w:rPr>
          <w:rStyle w:val="Teksttreci2"/>
          <w:color w:val="000000"/>
        </w:rPr>
        <w:t>owe argumenty. Ale spróbujmy się sami zająć ewentualnym twierdzeniem, że gniazda ptasie były lepione z gliny czy błota, bądź też ryte w ziemi, jak to twierdzi autor. Ziemno</w:t>
      </w:r>
      <w:r>
        <w:rPr>
          <w:rStyle w:val="Teksttreci2"/>
          <w:color w:val="000000"/>
        </w:rPr>
        <w:softHyphen/>
        <w:t xml:space="preserve">wodna, błotna a nawet gnilna teza kaliologiczna </w:t>
      </w:r>
      <w:r>
        <w:rPr>
          <w:rStyle w:val="Teksttreci2Georgia"/>
          <w:color w:val="000000"/>
          <w:vertAlign w:val="superscript"/>
        </w:rPr>
        <w:footnoteReference w:id="23"/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S. Rosponda nie zdaje jednak egzaminu w świetle szczegółowych faktów przyrodniczych, które uzyskano tu na podstawie studiów tego zagadnienia </w:t>
      </w:r>
      <w:r>
        <w:rPr>
          <w:rStyle w:val="Teksttreci2"/>
          <w:color w:val="000000"/>
          <w:vertAlign w:val="superscript"/>
        </w:rPr>
        <w:footnoteReference w:id="24"/>
      </w:r>
      <w:r>
        <w:rPr>
          <w:rStyle w:val="Teksttreci2"/>
          <w:color w:val="000000"/>
        </w:rPr>
        <w:t xml:space="preserve">. Lingwistycz- no-semantyczną koncepcję </w:t>
      </w:r>
      <w:r>
        <w:rPr>
          <w:rStyle w:val="Teksttreci2Kursywa"/>
          <w:color w:val="000000"/>
        </w:rPr>
        <w:t>gniazda</w:t>
      </w:r>
      <w:r>
        <w:rPr>
          <w:rStyle w:val="Teksttreci2"/>
          <w:color w:val="000000"/>
        </w:rPr>
        <w:t xml:space="preserve"> w pojęciu Praindoeuropejczyka a po</w:t>
      </w:r>
      <w:r>
        <w:rPr>
          <w:rStyle w:val="Teksttreci2"/>
          <w:color w:val="000000"/>
        </w:rPr>
        <w:softHyphen/>
        <w:t>tem Prasłowianina musimy oprzeć na ś</w:t>
      </w:r>
      <w:r>
        <w:rPr>
          <w:rStyle w:val="Teksttreci2"/>
          <w:color w:val="000000"/>
        </w:rPr>
        <w:t>redniej charakterologicznej róż</w:t>
      </w:r>
      <w:r>
        <w:rPr>
          <w:rStyle w:val="Teksttreci2"/>
          <w:color w:val="000000"/>
        </w:rPr>
        <w:softHyphen/>
        <w:t xml:space="preserve">nych gniazd ptasich strefy geograficznej europejskiej ewentualnie wschodnioazjatyckiej. Za </w:t>
      </w:r>
      <w:r>
        <w:rPr>
          <w:rStyle w:val="Teksttreci2Kursywa"/>
          <w:color w:val="000000"/>
        </w:rPr>
        <w:t>gniazdo</w:t>
      </w:r>
      <w:r>
        <w:rPr>
          <w:rStyle w:val="Teksttreci2"/>
          <w:color w:val="000000"/>
        </w:rPr>
        <w:t xml:space="preserve"> bowiem w żądanym sensie nie będziemy uważać ani barłogu niektórych ssaków, ani też gniazd ryb i niektórych owadów (pszczół, m</w:t>
      </w:r>
      <w:r>
        <w:rPr>
          <w:rStyle w:val="Teksttreci2"/>
          <w:color w:val="000000"/>
        </w:rPr>
        <w:t>rówek). Faktycznie koncepcji, że gniazdo jest lepione, odpowiadałoby gniazdo flaminga lepione z błota i iłu; ojczyzną tego ptaka jest jednak Afryka. Z ważniejszych ptaków naszej strefy, zimorodek, jak wiadomo, gnieździ się w stromych ścianach brzegów rzecz</w:t>
      </w:r>
      <w:r>
        <w:rPr>
          <w:rStyle w:val="Teksttreci2"/>
          <w:color w:val="000000"/>
        </w:rPr>
        <w:t>nych w długich jednometrowych korytarzach, podobnie jaskółka brzegówka zakłada gnia</w:t>
      </w:r>
      <w:r>
        <w:rPr>
          <w:rStyle w:val="Teksttreci2"/>
          <w:color w:val="000000"/>
        </w:rPr>
        <w:softHyphen/>
        <w:t xml:space="preserve">zda gromadnie w norach wygrzebanych w wysokich, stromych i gliniastych </w:t>
      </w:r>
      <w:r>
        <w:rPr>
          <w:rStyle w:val="Teksttreci2"/>
          <w:color w:val="000000"/>
        </w:rPr>
        <w:lastRenderedPageBreak/>
        <w:t>zboczach. Ale i te gniazda są starannie wykładane źdźbłami lub puchem. I to już chyba wszystko, jeśli</w:t>
      </w:r>
      <w:r>
        <w:rPr>
          <w:rStyle w:val="Teksttreci2"/>
          <w:color w:val="000000"/>
        </w:rPr>
        <w:t xml:space="preserve"> chodzi o gniazdotwórst</w:t>
      </w:r>
      <w:r>
        <w:rPr>
          <w:rStyle w:val="Teksttreci2"/>
          <w:color w:val="000000"/>
          <w:lang w:val="de-DE" w:eastAsia="de-DE"/>
        </w:rPr>
        <w:t xml:space="preserve">wo </w:t>
      </w:r>
      <w:r>
        <w:rPr>
          <w:rStyle w:val="Teksttreci2"/>
          <w:color w:val="000000"/>
        </w:rPr>
        <w:t>ziemne. Wymienio</w:t>
      </w:r>
      <w:r>
        <w:rPr>
          <w:rStyle w:val="Teksttreci2"/>
          <w:color w:val="000000"/>
        </w:rPr>
        <w:softHyphen/>
        <w:t>ne ptaki nie są jednak zbyt reprezentatywne ze względu na swą stosunko</w:t>
      </w:r>
      <w:r>
        <w:rPr>
          <w:rStyle w:val="Teksttreci2"/>
          <w:color w:val="000000"/>
        </w:rPr>
        <w:softHyphen/>
        <w:t>wo dużą rzadkość i nie mogły się przyczynić do wytworzenia pojęcia gniazda w epoce praindoeuropejskiej. Dodać tu należy, że związana ze słowia</w:t>
      </w:r>
      <w:r>
        <w:rPr>
          <w:rStyle w:val="Teksttreci2"/>
          <w:color w:val="000000"/>
        </w:rPr>
        <w:t xml:space="preserve">ńskim krajobrazem jaskółka (Hirundo rustica) buduje gniazdo za pomocą gliny (czyli „lepi” je, jak chce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  <w:lang w:val="de-DE" w:eastAsia="de-DE"/>
        </w:rPr>
        <w:t xml:space="preserve">Rospond), </w:t>
      </w:r>
      <w:r>
        <w:rPr>
          <w:rStyle w:val="Teksttreci2"/>
          <w:color w:val="000000"/>
        </w:rPr>
        <w:t>lecz konstruuje je dość wysoko, w zabudowaniach wiejskich lub miejskich, wobec czego gniazdo tego ptaszka nie jest „miskowatym zagłębieni</w:t>
      </w:r>
      <w:r>
        <w:rPr>
          <w:rStyle w:val="Teksttreci2"/>
          <w:color w:val="000000"/>
        </w:rPr>
        <w:t>em w ziemi”, lecz wyżynną budowlą. Ptaki wodne, pędzące życie amfibialne z rzędu brodźców (Grallatores), bądź też pływaków (Natatores) również nie budują gniazd z gliny czy błota, lecz część ich zakłada gniazda na ziemi nad wo</w:t>
      </w:r>
      <w:r>
        <w:rPr>
          <w:rStyle w:val="Teksttreci2"/>
          <w:color w:val="000000"/>
        </w:rPr>
        <w:softHyphen/>
        <w:t>dami, używając jako materiału</w:t>
      </w:r>
      <w:r>
        <w:rPr>
          <w:rStyle w:val="Teksttreci2"/>
          <w:color w:val="000000"/>
        </w:rPr>
        <w:t xml:space="preserve"> źdźbeł, traw lub chrustu (żuraw, trzciniak), część z nich ma gniazda pływające na wodzie utworzone z mate</w:t>
      </w:r>
      <w:r>
        <w:rPr>
          <w:rStyle w:val="Teksttreci2"/>
          <w:color w:val="000000"/>
        </w:rPr>
        <w:softHyphen/>
        <w:t>riału roślinnego (łyski), a część zakłada je daleko od ziemi na drzewach (czapla) lub na dachach domostw (bocian). Większość innych typowych dla Euro</w:t>
      </w:r>
      <w:r>
        <w:rPr>
          <w:rStyle w:val="Teksttreci2"/>
          <w:color w:val="000000"/>
        </w:rPr>
        <w:t>py ptaków buduje gniazda wysoko i z tworzyw nic nie mających wspólnego z błotem czy materiałami gnilnymi. Tak postępują wróblowate (szczygieł, czyżyk, gil), nawet sam wróbel trzymający się blisko domostw, tak również gawron zakładający gniazda koloniami na</w:t>
      </w:r>
      <w:r>
        <w:rPr>
          <w:rStyle w:val="Teksttreci2"/>
          <w:color w:val="000000"/>
        </w:rPr>
        <w:t xml:space="preserve"> szczytach drzew, podobnie sroka wznosząca na wierzchołkach drzew gniazdo, zbudowane z gałęzi i chronione daszkiem z cierni. Nawet skowronek i słowik, choć budują gniazdo na ziemi, tworzą je z materiałów roślinnych, a nie „lepią” z błota. Ptaki łażące (Sca</w:t>
      </w:r>
      <w:r>
        <w:rPr>
          <w:rStyle w:val="Teksttreci2"/>
          <w:color w:val="000000"/>
        </w:rPr>
        <w:t>nsores), przede wszystkim dzięcioły, zakładają gniazda na drzewach, bądź wyzyskując naturalne dziuple, bądź wykuwa</w:t>
      </w:r>
      <w:r>
        <w:rPr>
          <w:rStyle w:val="Teksttreci2"/>
          <w:color w:val="000000"/>
        </w:rPr>
        <w:softHyphen/>
        <w:t>jąc je dziobami. Najżywszym wreszcie zaprzeczeniem „tezy p” są ptaki z rzędu drapieżnych (Raptatores), zarówno dzienne (orzeł, jastrząb, sokó</w:t>
      </w:r>
      <w:r>
        <w:rPr>
          <w:rStyle w:val="Teksttreci2"/>
          <w:color w:val="000000"/>
        </w:rPr>
        <w:t>ł,</w:t>
      </w:r>
    </w:p>
    <w:p w:rsidR="00000000" w:rsidRDefault="00783905">
      <w:pPr>
        <w:pStyle w:val="Teksttreci41"/>
        <w:shd w:val="clear" w:color="auto" w:fill="auto"/>
        <w:spacing w:after="0" w:line="258" w:lineRule="exact"/>
        <w:ind w:firstLine="0"/>
        <w:jc w:val="both"/>
      </w:pPr>
      <w:r>
        <w:rPr>
          <w:rStyle w:val="Teksttreci4"/>
          <w:color w:val="000000"/>
        </w:rPr>
        <w:t xml:space="preserve">skwa 1949; tegoż autora Pticy w dziele „Rudowodstwo po zoologii”, tom </w:t>
      </w:r>
      <w:r>
        <w:rPr>
          <w:rStyle w:val="Teksttreci4Georgia"/>
          <w:color w:val="000000"/>
        </w:rPr>
        <w:t>6</w:t>
      </w:r>
      <w:r>
        <w:rPr>
          <w:rStyle w:val="Teksttreci4"/>
          <w:color w:val="000000"/>
        </w:rPr>
        <w:t xml:space="preserve">, </w:t>
      </w:r>
      <w:r>
        <w:rPr>
          <w:rStyle w:val="Teksttreci4"/>
          <w:color w:val="000000"/>
          <w:lang w:val="de-DE" w:eastAsia="de-DE"/>
        </w:rPr>
        <w:t xml:space="preserve">Moskwa- Leningrad </w:t>
      </w:r>
      <w:r>
        <w:rPr>
          <w:rStyle w:val="Teksttreci4"/>
          <w:color w:val="000000"/>
        </w:rPr>
        <w:t>1940; Mała encyklopedia przyrodnicza. PWN, Warszawa 1957 (rozdział pt. Ptaki (Aves), s. 697—711 oraz artykuł „Gniazda krajowych ptaków śpiewających”, s. 711); pró</w:t>
      </w:r>
      <w:r>
        <w:rPr>
          <w:rStyle w:val="Teksttreci4"/>
          <w:color w:val="000000"/>
        </w:rPr>
        <w:t xml:space="preserve">cz tego dobre artykuły sumujące w większych encyklopediach: Bolszaja sowietskaja encikłopiedija, „Gniezda”, t. II, s. 546; </w:t>
      </w:r>
      <w:r>
        <w:rPr>
          <w:rStyle w:val="Teksttreci4"/>
          <w:color w:val="000000"/>
          <w:lang w:val="de-DE" w:eastAsia="de-DE"/>
        </w:rPr>
        <w:t xml:space="preserve">Mayers Grosses Konversations- Lexikon, „Nest”, </w:t>
      </w:r>
      <w:r>
        <w:rPr>
          <w:rStyle w:val="Teksttreci4Georgia"/>
          <w:color w:val="000000"/>
          <w:lang w:val="de-DE" w:eastAsia="de-DE"/>
        </w:rPr>
        <w:t>6</w:t>
      </w:r>
      <w:r>
        <w:rPr>
          <w:rStyle w:val="Teksttreci4"/>
          <w:color w:val="000000"/>
          <w:lang w:val="de-DE" w:eastAsia="de-DE"/>
        </w:rPr>
        <w:t xml:space="preserve"> wyd. t. 14, s. 532—533.</w:t>
      </w:r>
    </w:p>
    <w:p w:rsidR="00000000" w:rsidRDefault="00783905">
      <w:pPr>
        <w:pStyle w:val="Teksttreci21"/>
        <w:shd w:val="clear" w:color="auto" w:fill="auto"/>
        <w:spacing w:before="0" w:after="0" w:line="312" w:lineRule="exact"/>
        <w:jc w:val="both"/>
      </w:pPr>
      <w:r>
        <w:rPr>
          <w:rStyle w:val="Teksttreci2"/>
          <w:color w:val="000000"/>
        </w:rPr>
        <w:t>krogulec, myszołów), jak i nocne (puchacz, puszczyk i inne).</w:t>
      </w:r>
      <w:r>
        <w:rPr>
          <w:rStyle w:val="Teksttreci2"/>
          <w:color w:val="000000"/>
        </w:rPr>
        <w:t xml:space="preserve"> Używają one jako materiału chrustu i źdźbeł, przy czym pierwsze zakładają gniazda na wysokich drzewach lub skałach, drugie zaś w rozpadlinach skał lub ruinach.</w:t>
      </w:r>
    </w:p>
    <w:p w:rsidR="00000000" w:rsidRDefault="00783905">
      <w:pPr>
        <w:pStyle w:val="Teksttreci21"/>
        <w:shd w:val="clear" w:color="auto" w:fill="auto"/>
        <w:spacing w:before="0" w:after="0" w:line="312" w:lineRule="exact"/>
        <w:ind w:firstLine="440"/>
        <w:jc w:val="both"/>
      </w:pPr>
      <w:r>
        <w:rPr>
          <w:rStyle w:val="Teksttreci2"/>
          <w:color w:val="000000"/>
        </w:rPr>
        <w:t>Jeśli zsumujemy te dane kaliologiczne, okaże się, że gniazdo ptasie jest strukturą, której budo</w:t>
      </w:r>
      <w:r>
        <w:rPr>
          <w:rStyle w:val="Teksttreci2"/>
          <w:color w:val="000000"/>
        </w:rPr>
        <w:t>wniczowie wystrzegają się właśnie elementów związanych z rozkładem i gniciem, a opierają je na elementach czystych i suchych, w naturalnej, instynktownej trosce o zdrowie potomstwa. Ta ogólna cecha jest znamieniem również gniazd ptaków tropikalnych, jest w</w:t>
      </w:r>
      <w:r>
        <w:rPr>
          <w:rStyle w:val="Teksttreci2"/>
          <w:color w:val="000000"/>
        </w:rPr>
        <w:t>ięc cechą GNIAZDA w ogóle. Napowietrzność gniazda wraz z wysokim kunsztem technicznym jest doprowadzona do szczytu u remiza, krawczy</w:t>
      </w:r>
      <w:r>
        <w:rPr>
          <w:rStyle w:val="Teksttreci2"/>
          <w:color w:val="000000"/>
        </w:rPr>
        <w:softHyphen/>
        <w:t>ka czy wikłaczy, „bujające” jest także gniazdo krajowej wilgi.</w:t>
      </w:r>
    </w:p>
    <w:p w:rsidR="00000000" w:rsidRDefault="00783905">
      <w:pPr>
        <w:pStyle w:val="Teksttreci21"/>
        <w:shd w:val="clear" w:color="auto" w:fill="auto"/>
        <w:spacing w:before="0" w:after="0" w:line="312" w:lineRule="exact"/>
        <w:ind w:firstLine="440"/>
        <w:jc w:val="both"/>
      </w:pPr>
      <w:r>
        <w:rPr>
          <w:rStyle w:val="Teksttreci2"/>
          <w:color w:val="000000"/>
        </w:rPr>
        <w:t xml:space="preserve">Jak więc daleko odbiegła „teza </w:t>
      </w:r>
      <w:r>
        <w:rPr>
          <w:rStyle w:val="Teksttreci2Georgia"/>
          <w:color w:val="000000"/>
        </w:rPr>
        <w:t>9</w:t>
      </w:r>
      <w:r>
        <w:rPr>
          <w:rStyle w:val="Teksttreci2"/>
          <w:color w:val="000000"/>
        </w:rPr>
        <w:t>” od typu gniazda w ogóle! A</w:t>
      </w:r>
      <w:r>
        <w:rPr>
          <w:rStyle w:val="Teksttreci2"/>
          <w:color w:val="000000"/>
        </w:rPr>
        <w:t xml:space="preserve"> już iro</w:t>
      </w:r>
      <w:r>
        <w:rPr>
          <w:rStyle w:val="Teksttreci2"/>
          <w:color w:val="000000"/>
        </w:rPr>
        <w:softHyphen/>
        <w:t>nią wyda się ona w zastosowaniu do legendarnego Orła Białego. Orzeł bowiem, ten władca przestworzy, buduje gniazdo z chrustu na niedo</w:t>
      </w:r>
      <w:r>
        <w:rPr>
          <w:rStyle w:val="Teksttreci2"/>
          <w:color w:val="000000"/>
        </w:rPr>
        <w:softHyphen/>
        <w:t xml:space="preserve">stępnych skałach. A może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  <w:lang w:val="de-DE" w:eastAsia="de-DE"/>
        </w:rPr>
        <w:t xml:space="preserve">Rospond </w:t>
      </w:r>
      <w:r>
        <w:rPr>
          <w:rStyle w:val="Teksttreci2"/>
          <w:color w:val="000000"/>
        </w:rPr>
        <w:t>podświadomie miał na myśli przysłowie o „złym ptaku, co własne gniazdo kal</w:t>
      </w:r>
      <w:r>
        <w:rPr>
          <w:rStyle w:val="Teksttreci2"/>
          <w:color w:val="000000"/>
        </w:rPr>
        <w:t xml:space="preserve">a” i ono nasunęło mu niefortunne skojarzenia? Tylko wtedy </w:t>
      </w:r>
      <w:r>
        <w:rPr>
          <w:rStyle w:val="Teksttreci2"/>
          <w:color w:val="000000"/>
        </w:rPr>
        <w:lastRenderedPageBreak/>
        <w:t xml:space="preserve">nawiązywanie do </w:t>
      </w:r>
      <w:r>
        <w:rPr>
          <w:rStyle w:val="Teksttreci2Kursywa"/>
          <w:color w:val="000000"/>
        </w:rPr>
        <w:t>gnoju</w:t>
      </w:r>
      <w:r>
        <w:rPr>
          <w:rStyle w:val="Teksttreci2"/>
          <w:color w:val="000000"/>
        </w:rPr>
        <w:t xml:space="preserve"> byłoby usprawiedliwione.</w:t>
      </w:r>
    </w:p>
    <w:p w:rsidR="00000000" w:rsidRDefault="00783905">
      <w:pPr>
        <w:pStyle w:val="Teksttreci21"/>
        <w:shd w:val="clear" w:color="auto" w:fill="auto"/>
        <w:spacing w:before="0" w:after="0" w:line="312" w:lineRule="exact"/>
        <w:ind w:firstLine="440"/>
        <w:jc w:val="both"/>
      </w:pPr>
      <w:r>
        <w:rPr>
          <w:rStyle w:val="Teksttreci2"/>
          <w:color w:val="000000"/>
        </w:rPr>
        <w:t xml:space="preserve">Jeśli więc zarówno fakty językowe, jak realia, zadają kłam „tezie </w:t>
      </w:r>
      <w:r>
        <w:rPr>
          <w:rStyle w:val="Teksttreci2Georgia"/>
          <w:color w:val="000000"/>
        </w:rPr>
        <w:t>9</w:t>
      </w:r>
      <w:r>
        <w:rPr>
          <w:rStyle w:val="Teksttreci2"/>
          <w:color w:val="000000"/>
        </w:rPr>
        <w:t xml:space="preserve">”, to chyba trzeba powrócić do starego wywodu, że </w:t>
      </w:r>
      <w:r>
        <w:rPr>
          <w:rStyle w:val="Teksttreci2Kursywa"/>
          <w:color w:val="000000"/>
        </w:rPr>
        <w:t>gniazdo</w:t>
      </w:r>
      <w:r>
        <w:rPr>
          <w:rStyle w:val="Teksttreci2"/>
          <w:color w:val="000000"/>
        </w:rPr>
        <w:t xml:space="preserve"> pochodzi od «siadania w do</w:t>
      </w:r>
      <w:r>
        <w:rPr>
          <w:rStyle w:val="Teksttreci2"/>
          <w:color w:val="000000"/>
        </w:rPr>
        <w:t>le». Na poparcie tej starej koncepcji chciałbym tu jeszcze przytoczyć pominięty przez badaczy ustęp z Biblii szaroszpatackiej (s. 141 w wydaniu Małeckiego), zawierający charakterystyczną formę imiesło</w:t>
      </w:r>
      <w:r>
        <w:rPr>
          <w:rStyle w:val="Teksttreci2"/>
          <w:color w:val="000000"/>
        </w:rPr>
        <w:softHyphen/>
        <w:t xml:space="preserve">wową nie używanego dziś czasownika </w:t>
      </w:r>
      <w:r>
        <w:rPr>
          <w:rStyle w:val="Teksttreci2Kursywa"/>
          <w:color w:val="000000"/>
        </w:rPr>
        <w:t>nasiedzieć:</w:t>
      </w:r>
      <w:r>
        <w:rPr>
          <w:rStyle w:val="Teksttreci2"/>
          <w:color w:val="000000"/>
        </w:rPr>
        <w:t xml:space="preserve"> „najdzie</w:t>
      </w:r>
      <w:r>
        <w:rPr>
          <w:rStyle w:val="Teksttreci2"/>
          <w:color w:val="000000"/>
        </w:rPr>
        <w:t xml:space="preserve">sz na ziemi albo na drzewie gniazdo ptaszę, a macierz ich na ptaszęciech albo na jajcoch </w:t>
      </w:r>
      <w:r>
        <w:rPr>
          <w:rStyle w:val="Teksttreci2Kursywa"/>
          <w:color w:val="000000"/>
        </w:rPr>
        <w:t>nasiedzącą.</w:t>
      </w:r>
    </w:p>
    <w:p w:rsidR="00000000" w:rsidRDefault="00783905">
      <w:pPr>
        <w:pStyle w:val="Teksttreci21"/>
        <w:shd w:val="clear" w:color="auto" w:fill="auto"/>
        <w:spacing w:before="0" w:after="0" w:line="312" w:lineRule="exact"/>
        <w:ind w:firstLine="440"/>
        <w:jc w:val="both"/>
      </w:pPr>
      <w:r>
        <w:rPr>
          <w:rStyle w:val="Teksttreci2"/>
          <w:color w:val="000000"/>
        </w:rPr>
        <w:t xml:space="preserve">Nie chcę tu twierdzić, że po powrocie do etymologii </w:t>
      </w:r>
      <w:r>
        <w:rPr>
          <w:rStyle w:val="Teksttreci2Kursywa"/>
          <w:color w:val="000000"/>
        </w:rPr>
        <w:t>gniazda</w:t>
      </w:r>
      <w:r>
        <w:rPr>
          <w:rStyle w:val="Teksttreci2"/>
          <w:color w:val="000000"/>
        </w:rPr>
        <w:t xml:space="preserve"> jako </w:t>
      </w:r>
      <w:r>
        <w:rPr>
          <w:rStyle w:val="Teksttreci2"/>
          <w:color w:val="000000"/>
          <w:lang w:val="cs-CZ" w:eastAsia="cs-CZ"/>
        </w:rPr>
        <w:t xml:space="preserve">*g-ně-zd-o, </w:t>
      </w:r>
      <w:r>
        <w:rPr>
          <w:rStyle w:val="Teksttreci2"/>
          <w:color w:val="000000"/>
        </w:rPr>
        <w:t>udaje się usunąć trudności, które gnębiły wielu indoeuropei- stów, lecz sądzę</w:t>
      </w:r>
      <w:r>
        <w:rPr>
          <w:rStyle w:val="Teksttreci2"/>
          <w:color w:val="000000"/>
        </w:rPr>
        <w:t xml:space="preserve">, że uda się te trudności złagodzić. Przypuścić więc należy, że w bardzo dawnych czasach wspólnoty prajęzyka, a na pewno w okresie jego dzielenia się budową wyrazu </w:t>
      </w:r>
      <w:r>
        <w:rPr>
          <w:rStyle w:val="Teksttreci2Kursywa"/>
          <w:color w:val="000000"/>
        </w:rPr>
        <w:t>*ni-sd-o-</w:t>
      </w:r>
      <w:r>
        <w:rPr>
          <w:rStyle w:val="Teksttreci2"/>
          <w:color w:val="000000"/>
        </w:rPr>
        <w:t xml:space="preserve"> była już zatarta. Grupa -sd- w </w:t>
      </w:r>
      <w:r>
        <w:rPr>
          <w:rStyle w:val="Teksttreci2Kursywa"/>
          <w:color w:val="000000"/>
        </w:rPr>
        <w:t>*ni-sd-o-</w:t>
      </w:r>
      <w:r>
        <w:rPr>
          <w:rStyle w:val="Teksttreci2"/>
          <w:color w:val="000000"/>
        </w:rPr>
        <w:t xml:space="preserve"> uległa udźwięcznieniu na </w:t>
      </w:r>
      <w:r>
        <w:rPr>
          <w:rStyle w:val="Teksttreci2Kursywa"/>
          <w:color w:val="000000"/>
        </w:rPr>
        <w:t>-zd-,</w:t>
      </w:r>
      <w:r>
        <w:rPr>
          <w:rStyle w:val="Teksttreci2"/>
          <w:color w:val="000000"/>
        </w:rPr>
        <w:t xml:space="preserve"> tracąc swó</w:t>
      </w:r>
      <w:r>
        <w:rPr>
          <w:rStyle w:val="Teksttreci2"/>
          <w:color w:val="000000"/>
        </w:rPr>
        <w:t>j związek z rdze</w:t>
      </w:r>
      <w:r>
        <w:rPr>
          <w:rStyle w:val="Teksttreci2"/>
          <w:color w:val="000000"/>
        </w:rPr>
        <w:softHyphen/>
        <w:t xml:space="preserve">niem </w:t>
      </w:r>
      <w:r>
        <w:rPr>
          <w:rStyle w:val="Teksttreci2Kursywa"/>
          <w:color w:val="000000"/>
        </w:rPr>
        <w:t>*sed-</w:t>
      </w:r>
      <w:r>
        <w:rPr>
          <w:rStyle w:val="Teksttreci2"/>
          <w:color w:val="000000"/>
        </w:rPr>
        <w:t xml:space="preserve"> (</w:t>
      </w:r>
      <w:r>
        <w:rPr>
          <w:rStyle w:val="Teksttreci2Kursywa"/>
          <w:color w:val="000000"/>
          <w:lang w:val="cs-CZ" w:eastAsia="cs-CZ"/>
        </w:rPr>
        <w:t>*sěd-ě-ti</w:t>
      </w:r>
      <w:r>
        <w:rPr>
          <w:rStyle w:val="Teksttreci2"/>
          <w:color w:val="000000"/>
        </w:rPr>
        <w:t xml:space="preserve">) i </w:t>
      </w:r>
      <w:r>
        <w:rPr>
          <w:rStyle w:val="Teksttreci2Kursywa"/>
          <w:color w:val="000000"/>
        </w:rPr>
        <w:t>*send-</w:t>
      </w:r>
      <w:r>
        <w:rPr>
          <w:rStyle w:val="Teksttreci2"/>
          <w:color w:val="000000"/>
        </w:rPr>
        <w:t xml:space="preserve"> (</w:t>
      </w:r>
      <w:r>
        <w:rPr>
          <w:rStyle w:val="Teksttreci2Kursywa"/>
          <w:color w:val="000000"/>
        </w:rPr>
        <w:t>*sęd-</w:t>
      </w:r>
      <w:r>
        <w:rPr>
          <w:rStyle w:val="Teksttreci2"/>
          <w:color w:val="000000"/>
        </w:rPr>
        <w:t>ǫ</w:t>
      </w:r>
      <w:r>
        <w:rPr>
          <w:rStyle w:val="Teksttreci2"/>
          <w:color w:val="000000"/>
        </w:rPr>
        <w:t xml:space="preserve"> «siądę»). Wyraz zaczął się dalej prze</w:t>
      </w:r>
      <w:r>
        <w:rPr>
          <w:rStyle w:val="Teksttreci2"/>
          <w:color w:val="000000"/>
        </w:rPr>
        <w:softHyphen/>
        <w:t xml:space="preserve">kształcać; element </w:t>
      </w:r>
      <w:r>
        <w:rPr>
          <w:rStyle w:val="Teksttreci2Kursywa"/>
          <w:color w:val="000000"/>
          <w:lang w:val="ru-RU" w:eastAsia="ru-RU"/>
        </w:rPr>
        <w:t>к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(w funkcji przyimkowej: k</w:t>
      </w:r>
      <w:r>
        <w:rPr>
          <w:rStyle w:val="Teksttreci2Kursywa"/>
          <w:color w:val="000000"/>
          <w:lang w:val="ru-RU" w:eastAsia="ru-RU"/>
        </w:rPr>
        <w:t>ъ)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uległ udźwięcznieniu w dźwięcznym sąsiedztwie: </w:t>
      </w:r>
      <w:r>
        <w:rPr>
          <w:rStyle w:val="Teksttreci2Kursywa"/>
          <w:color w:val="000000"/>
          <w:lang w:val="cs-CZ" w:eastAsia="cs-CZ"/>
        </w:rPr>
        <w:t>*k-ně-zd-o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-&gt; </w:t>
      </w:r>
      <w:r>
        <w:rPr>
          <w:rStyle w:val="Teksttreci2Kursywa"/>
          <w:color w:val="000000"/>
          <w:lang w:val="cs-CZ" w:eastAsia="cs-CZ"/>
        </w:rPr>
        <w:t>*g-ně-zd-o.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Może analogicznie na gruncie bałtyckim </w:t>
      </w:r>
      <w:r>
        <w:rPr>
          <w:rStyle w:val="Teksttreci2"/>
          <w:color w:val="000000"/>
        </w:rPr>
        <w:t xml:space="preserve">dodano do słabiej rozumianego </w:t>
      </w:r>
      <w:r>
        <w:rPr>
          <w:rStyle w:val="Teksttreci2Kursywa"/>
          <w:color w:val="000000"/>
        </w:rPr>
        <w:t>*ni-zd-as</w:t>
      </w:r>
      <w:r>
        <w:rPr>
          <w:rStyle w:val="Teksttreci2"/>
          <w:color w:val="000000"/>
        </w:rPr>
        <w:t xml:space="preserve"> prefiksu </w:t>
      </w:r>
      <w:r>
        <w:rPr>
          <w:rStyle w:val="Teksttreci2Kursywa"/>
          <w:color w:val="000000"/>
        </w:rPr>
        <w:t>lig</w:t>
      </w:r>
      <w:r>
        <w:rPr>
          <w:rStyle w:val="Teksttreci2"/>
          <w:color w:val="000000"/>
        </w:rPr>
        <w:t xml:space="preserve">- </w:t>
      </w:r>
      <w:r>
        <w:rPr>
          <w:rStyle w:val="Teksttreci2"/>
          <w:color w:val="000000"/>
          <w:lang w:val="de-DE" w:eastAsia="de-DE"/>
        </w:rPr>
        <w:t xml:space="preserve">«do», </w:t>
      </w:r>
      <w:r>
        <w:rPr>
          <w:rStyle w:val="Teksttreci2"/>
          <w:color w:val="000000"/>
        </w:rPr>
        <w:t>który spłynął z poprzednim wyrazem w jedno, co jest wyraź</w:t>
      </w:r>
      <w:r>
        <w:rPr>
          <w:rStyle w:val="Teksttreci2"/>
          <w:color w:val="000000"/>
        </w:rPr>
        <w:softHyphen/>
        <w:t xml:space="preserve">niejsze w łotewskim </w:t>
      </w:r>
      <w:r>
        <w:rPr>
          <w:rStyle w:val="Teksttreci2Kursywa"/>
          <w:color w:val="000000"/>
        </w:rPr>
        <w:t>lig-zd-a</w:t>
      </w:r>
      <w:r>
        <w:rPr>
          <w:rStyle w:val="Teksttreci2"/>
          <w:color w:val="000000"/>
        </w:rPr>
        <w:t xml:space="preserve"> niż w litewskim </w:t>
      </w:r>
      <w:r>
        <w:rPr>
          <w:rStyle w:val="Teksttreci2Kursywa"/>
          <w:color w:val="000000"/>
        </w:rPr>
        <w:t>li-zd-as.</w:t>
      </w:r>
      <w:r>
        <w:rPr>
          <w:rStyle w:val="Teksttreci2"/>
          <w:color w:val="000000"/>
        </w:rPr>
        <w:t xml:space="preserve"> Prefiks ten jest np. w lit. </w:t>
      </w:r>
      <w:r>
        <w:rPr>
          <w:rStyle w:val="Teksttreci2Kursywa"/>
          <w:color w:val="000000"/>
          <w:lang w:val="de-DE" w:eastAsia="de-DE"/>
        </w:rPr>
        <w:t>ligrevoliucinis</w:t>
      </w:r>
      <w:r>
        <w:rPr>
          <w:rStyle w:val="Teksttreci2"/>
          <w:color w:val="000000"/>
          <w:lang w:val="de-DE" w:eastAsia="de-DE"/>
        </w:rPr>
        <w:t xml:space="preserve"> «dorewolucyjny», </w:t>
      </w:r>
      <w:r>
        <w:rPr>
          <w:rStyle w:val="Teksttreci2"/>
          <w:color w:val="000000"/>
        </w:rPr>
        <w:t>występuje też ten elem</w:t>
      </w:r>
      <w:r>
        <w:rPr>
          <w:rStyle w:val="Teksttreci2"/>
          <w:color w:val="000000"/>
        </w:rPr>
        <w:t xml:space="preserve">ent jako przyimek </w:t>
      </w:r>
      <w:r>
        <w:rPr>
          <w:rStyle w:val="Teksttreci2Kursywa"/>
          <w:color w:val="000000"/>
        </w:rPr>
        <w:t>lig, ligi</w:t>
      </w:r>
      <w:r>
        <w:rPr>
          <w:rStyle w:val="Teksttreci2"/>
          <w:color w:val="000000"/>
        </w:rPr>
        <w:t xml:space="preserve"> «do, aż do», np. </w:t>
      </w:r>
      <w:r>
        <w:rPr>
          <w:rStyle w:val="Teksttreci2Kursywa"/>
          <w:color w:val="000000"/>
          <w:lang w:val="cs-CZ" w:eastAsia="cs-CZ"/>
        </w:rPr>
        <w:t xml:space="preserve">Miškas traukési </w:t>
      </w:r>
      <w:r>
        <w:rPr>
          <w:rStyle w:val="Teksttreci2Kursywa"/>
          <w:color w:val="000000"/>
        </w:rPr>
        <w:t xml:space="preserve">lig </w:t>
      </w:r>
      <w:r>
        <w:rPr>
          <w:rStyle w:val="Teksttreci2Kursywa"/>
          <w:color w:val="000000"/>
          <w:lang w:val="cs-CZ" w:eastAsia="cs-CZ"/>
        </w:rPr>
        <w:t>upés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«Las </w:t>
      </w:r>
      <w:r>
        <w:rPr>
          <w:rStyle w:val="Teksttreci2"/>
          <w:color w:val="000000"/>
        </w:rPr>
        <w:t xml:space="preserve">ciągnął się do rzeki», </w:t>
      </w:r>
      <w:r>
        <w:rPr>
          <w:rStyle w:val="Teksttreci2Kursywa"/>
          <w:color w:val="000000"/>
        </w:rPr>
        <w:t>ligi galo</w:t>
      </w:r>
      <w:r>
        <w:rPr>
          <w:rStyle w:val="Teksttreci2"/>
          <w:color w:val="000000"/>
        </w:rPr>
        <w:t xml:space="preserve"> «do końca».</w:t>
      </w:r>
    </w:p>
    <w:p w:rsidR="00000000" w:rsidRDefault="00783905">
      <w:pPr>
        <w:pStyle w:val="Teksttreci21"/>
        <w:shd w:val="clear" w:color="auto" w:fill="auto"/>
        <w:spacing w:before="0" w:after="0" w:line="312" w:lineRule="exact"/>
        <w:ind w:firstLine="440"/>
        <w:jc w:val="both"/>
        <w:sectPr w:rsidR="00000000">
          <w:headerReference w:type="even" r:id="rId26"/>
          <w:headerReference w:type="default" r:id="rId27"/>
          <w:pgSz w:w="11900" w:h="16840"/>
          <w:pgMar w:top="1266" w:right="1749" w:bottom="452" w:left="1193" w:header="0" w:footer="3" w:gutter="0"/>
          <w:pgNumType w:start="340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Dla umocnienia koncepcji, że w </w:t>
      </w:r>
      <w:r>
        <w:rPr>
          <w:rStyle w:val="Teksttreci2Kursywa"/>
          <w:color w:val="000000"/>
          <w:lang w:val="cs-CZ" w:eastAsia="cs-CZ"/>
        </w:rPr>
        <w:t>*g-ně-zd-o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mamy do czynienia z ge</w:t>
      </w:r>
      <w:r>
        <w:rPr>
          <w:rStyle w:val="Teksttreci2"/>
          <w:color w:val="000000"/>
        </w:rPr>
        <w:softHyphen/>
        <w:t>netycznym k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przypomnijmy o indyjskich Upaniszadach. Jak wiadomo </w:t>
      </w:r>
    </w:p>
    <w:p w:rsidR="00000000" w:rsidRDefault="00783905">
      <w:pPr>
        <w:pStyle w:val="Teksttreci21"/>
        <w:shd w:val="clear" w:color="auto" w:fill="auto"/>
        <w:spacing w:before="0" w:after="0" w:line="312" w:lineRule="exact"/>
        <w:ind w:firstLine="440"/>
        <w:jc w:val="both"/>
      </w:pPr>
      <w:r>
        <w:rPr>
          <w:rStyle w:val="Teksttreci2"/>
          <w:color w:val="000000"/>
        </w:rPr>
        <w:lastRenderedPageBreak/>
        <w:t>filologom indyjskim, okres powedyjski odznacza się działalnością kontemplatorów, którzy usuwali się od życia świeckiego, udawali się na pu</w:t>
      </w:r>
      <w:r>
        <w:rPr>
          <w:rStyle w:val="Teksttreci2"/>
          <w:color w:val="000000"/>
        </w:rPr>
        <w:softHyphen/>
        <w:t xml:space="preserve">stelnie, często w lasy i tam poświęcali się rozważaniom filozoficznym </w:t>
      </w:r>
      <w:r>
        <w:rPr>
          <w:rStyle w:val="Teksttreci2"/>
          <w:color w:val="000000"/>
        </w:rPr>
        <w:t xml:space="preserve">i kontemplacji ksiąg religijnych. Działalność ta wydała dzieła, z których jedne noszą nazwę </w:t>
      </w:r>
      <w:r>
        <w:rPr>
          <w:rStyle w:val="Teksttreci2Kursywa"/>
          <w:color w:val="000000"/>
        </w:rPr>
        <w:t>ā</w:t>
      </w:r>
      <w:r>
        <w:rPr>
          <w:rStyle w:val="Teksttreci2Kursywa"/>
          <w:color w:val="000000"/>
          <w:lang w:val="de-DE" w:eastAsia="de-DE"/>
        </w:rPr>
        <w:t>raniaka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czyli teksty leśne, drugie zaś Upaniszad czyli niejako teksty będące owocem poufnych zwierzeń mistrza uczniowi. Wyraz </w:t>
      </w:r>
      <w:r>
        <w:rPr>
          <w:rStyle w:val="Teksttreci2Kursywa"/>
          <w:color w:val="000000"/>
        </w:rPr>
        <w:t>upa-ni-?ad</w:t>
      </w:r>
      <w:r>
        <w:rPr>
          <w:rStyle w:val="Teksttreci2"/>
          <w:color w:val="000000"/>
        </w:rPr>
        <w:t xml:space="preserve"> ma ten sam pierwiastek </w:t>
      </w:r>
      <w:r>
        <w:rPr>
          <w:rStyle w:val="Teksttreci2Kursywa"/>
          <w:color w:val="000000"/>
        </w:rPr>
        <w:t>sad</w:t>
      </w:r>
      <w:r>
        <w:rPr>
          <w:rStyle w:val="Teksttreci2Kursywa"/>
          <w:color w:val="000000"/>
        </w:rPr>
        <w:t>-</w:t>
      </w:r>
      <w:r>
        <w:rPr>
          <w:rStyle w:val="Teksttreci2"/>
          <w:color w:val="000000"/>
        </w:rPr>
        <w:t xml:space="preserve"> «siadać», który w </w:t>
      </w:r>
      <w:r>
        <w:rPr>
          <w:rStyle w:val="Teksttreci2Kursywa"/>
          <w:color w:val="000000"/>
        </w:rPr>
        <w:t>gnieź- dźie</w:t>
      </w:r>
      <w:r>
        <w:rPr>
          <w:rStyle w:val="Teksttreci2"/>
          <w:color w:val="000000"/>
        </w:rPr>
        <w:t xml:space="preserve"> dał </w:t>
      </w:r>
      <w:r>
        <w:rPr>
          <w:rStyle w:val="Teksttreci2Kursywa"/>
          <w:color w:val="000000"/>
        </w:rPr>
        <w:t>sd-</w:t>
      </w:r>
      <w:r>
        <w:rPr>
          <w:rStyle w:val="Teksttreci2"/>
          <w:color w:val="000000"/>
        </w:rPr>
        <w:t xml:space="preserve"> zd, jest tu też ten sam prefiks </w:t>
      </w:r>
      <w:r>
        <w:rPr>
          <w:rStyle w:val="Teksttreci2Kursywa"/>
          <w:color w:val="000000"/>
        </w:rPr>
        <w:t>ni-</w:t>
      </w:r>
      <w:r>
        <w:rPr>
          <w:rStyle w:val="Teksttreci2"/>
          <w:color w:val="000000"/>
        </w:rPr>
        <w:t xml:space="preserve"> mający znaczenie «w dole, niżej», dołącza się jeszcze do tej struktury wtórny prefiks </w:t>
      </w:r>
      <w:r>
        <w:rPr>
          <w:rStyle w:val="Teksttreci2Kursywa"/>
          <w:color w:val="000000"/>
        </w:rPr>
        <w:t>upa-</w:t>
      </w:r>
    </w:p>
    <w:p w:rsidR="00000000" w:rsidRDefault="00783905">
      <w:pPr>
        <w:pStyle w:val="Teksttreci21"/>
        <w:shd w:val="clear" w:color="auto" w:fill="auto"/>
        <w:tabs>
          <w:tab w:val="left" w:pos="260"/>
        </w:tabs>
        <w:spacing w:before="0" w:after="0" w:line="306" w:lineRule="exact"/>
        <w:jc w:val="both"/>
      </w:pPr>
      <w:r>
        <w:rPr>
          <w:rStyle w:val="Teksttreci2"/>
          <w:color w:val="000000"/>
        </w:rPr>
        <w:t>o</w:t>
      </w:r>
      <w:r>
        <w:rPr>
          <w:rStyle w:val="Teksttreci2"/>
          <w:color w:val="000000"/>
        </w:rPr>
        <w:tab/>
        <w:t xml:space="preserve">znaczeniu </w:t>
      </w:r>
      <w:r>
        <w:rPr>
          <w:rStyle w:val="Teksttreci2"/>
          <w:color w:val="000000"/>
          <w:lang w:val="de-DE" w:eastAsia="de-DE"/>
        </w:rPr>
        <w:t xml:space="preserve">«ku». </w:t>
      </w:r>
      <w:r>
        <w:rPr>
          <w:rStyle w:val="Teksttreci2"/>
          <w:color w:val="000000"/>
        </w:rPr>
        <w:t>Gdyby taka struktura istniała po prasłowiańsku, mo</w:t>
      </w:r>
      <w:r>
        <w:rPr>
          <w:rStyle w:val="Teksttreci2"/>
          <w:color w:val="000000"/>
        </w:rPr>
        <w:softHyphen/>
        <w:t xml:space="preserve">głaby brzmieć </w:t>
      </w:r>
      <w:r>
        <w:rPr>
          <w:rStyle w:val="Teksttreci2Kursywa"/>
          <w:color w:val="000000"/>
        </w:rPr>
        <w:t>*pri-n</w:t>
      </w:r>
      <w:r>
        <w:rPr>
          <w:rStyle w:val="Teksttreci2Kursywa"/>
          <w:color w:val="000000"/>
        </w:rPr>
        <w:t>iz-s</w:t>
      </w:r>
      <w:r>
        <w:rPr>
          <w:rStyle w:val="Teksttreci2Kursywa"/>
          <w:color w:val="000000"/>
          <w:lang w:val="cs-CZ" w:eastAsia="cs-CZ"/>
        </w:rPr>
        <w:t>ě</w:t>
      </w:r>
      <w:r>
        <w:rPr>
          <w:rStyle w:val="Teksttreci2Kursywa"/>
          <w:color w:val="000000"/>
        </w:rPr>
        <w:t>s-ti.</w:t>
      </w:r>
      <w:r>
        <w:rPr>
          <w:rStyle w:val="Teksttreci2"/>
          <w:color w:val="000000"/>
        </w:rPr>
        <w:t xml:space="preserve"> Uczeń więc siadał nisko </w:t>
      </w:r>
      <w:r>
        <w:rPr>
          <w:rStyle w:val="Teksttreci2Kursywa"/>
          <w:color w:val="000000"/>
        </w:rPr>
        <w:t>(ni-)</w:t>
      </w:r>
      <w:r>
        <w:rPr>
          <w:rStyle w:val="Teksttreci2"/>
          <w:color w:val="000000"/>
        </w:rPr>
        <w:t xml:space="preserve"> i blisko (</w:t>
      </w:r>
      <w:r>
        <w:rPr>
          <w:rStyle w:val="Teksttreci2Kursywa"/>
          <w:color w:val="000000"/>
        </w:rPr>
        <w:t>upa</w:t>
      </w:r>
      <w:r>
        <w:rPr>
          <w:rStyle w:val="Teksttreci2"/>
          <w:color w:val="000000"/>
        </w:rPr>
        <w:t xml:space="preserve">-) swego mistrza, który mu do ucha zwierzał tajemnice religijne. Sądzić więc można, że z podobnego układu, zapewne wtórnego, bo bałtycko-słowiańskiego, powstało </w:t>
      </w:r>
      <w:r>
        <w:rPr>
          <w:rStyle w:val="Teksttreci2Kursywa"/>
          <w:color w:val="000000"/>
          <w:lang w:val="cs-CZ" w:eastAsia="cs-CZ"/>
        </w:rPr>
        <w:t>*k-ně-zd-o g-ně-zd-o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oraz </w:t>
      </w:r>
      <w:r>
        <w:rPr>
          <w:rStyle w:val="Teksttreci2Kursywa"/>
          <w:color w:val="000000"/>
        </w:rPr>
        <w:t>*lig-zd-as,</w:t>
      </w:r>
      <w:r>
        <w:rPr>
          <w:rStyle w:val="Teksttreci2"/>
          <w:color w:val="000000"/>
        </w:rPr>
        <w:t xml:space="preserve"> gdy</w:t>
      </w:r>
      <w:r>
        <w:rPr>
          <w:rStyle w:val="Teksttreci2"/>
          <w:color w:val="000000"/>
        </w:rPr>
        <w:t>ż samica nie tylko przysiada na gnieździe, lecz je otula skrzydłami.</w:t>
      </w:r>
    </w:p>
    <w:p w:rsidR="00000000" w:rsidRDefault="00783905">
      <w:pPr>
        <w:pStyle w:val="Teksttreci21"/>
        <w:shd w:val="clear" w:color="auto" w:fill="auto"/>
        <w:spacing w:before="0" w:after="0" w:line="306" w:lineRule="exact"/>
        <w:ind w:firstLine="460"/>
        <w:jc w:val="both"/>
      </w:pPr>
      <w:r>
        <w:rPr>
          <w:rStyle w:val="Teksttreci2"/>
          <w:color w:val="000000"/>
        </w:rPr>
        <w:t xml:space="preserve">Ale stać się to mogło wtedy, gdy prasłowo </w:t>
      </w:r>
      <w:r>
        <w:rPr>
          <w:rStyle w:val="Teksttreci2Kursywa"/>
          <w:color w:val="000000"/>
        </w:rPr>
        <w:t>*ni-zd-os</w:t>
      </w:r>
      <w:r>
        <w:rPr>
          <w:rStyle w:val="Teksttreci2"/>
          <w:color w:val="000000"/>
        </w:rPr>
        <w:t xml:space="preserve"> wykształciło obok pierwotnego znaczenia «sadyby, osady» znaczenie wtórne, właśnie orni</w:t>
      </w:r>
      <w:r>
        <w:rPr>
          <w:rStyle w:val="Teksttreci2"/>
          <w:color w:val="000000"/>
        </w:rPr>
        <w:softHyphen/>
        <w:t xml:space="preserve">tologiczne. I chyba bardzo celna jest koncepcja </w:t>
      </w:r>
      <w:r>
        <w:rPr>
          <w:rStyle w:val="Teksttreci2"/>
          <w:color w:val="000000"/>
        </w:rPr>
        <w:t xml:space="preserve">Klugego </w:t>
      </w:r>
      <w:r>
        <w:rPr>
          <w:rStyle w:val="Teksttreci2"/>
          <w:color w:val="000000"/>
          <w:vertAlign w:val="superscript"/>
        </w:rPr>
        <w:footnoteReference w:id="25"/>
      </w:r>
      <w:r>
        <w:rPr>
          <w:rStyle w:val="Teksttreci2"/>
          <w:color w:val="000000"/>
        </w:rPr>
        <w:t>, że stało się to w języku myśliwych i ptaszników w obrębie pierwotnych indoeuropejskich społeczeństw. Bo język ormiański i częś</w:t>
      </w:r>
      <w:r>
        <w:rPr>
          <w:rStyle w:val="Teksttreci2"/>
          <w:color w:val="000000"/>
        </w:rPr>
        <w:t>ciowo indyjski zachował jeszcze pierwotne znaczenie «sadyby», a języki germańskie, słowiańskie</w:t>
      </w:r>
    </w:p>
    <w:p w:rsidR="00000000" w:rsidRDefault="00783905">
      <w:pPr>
        <w:pStyle w:val="Teksttreci21"/>
        <w:shd w:val="clear" w:color="auto" w:fill="auto"/>
        <w:tabs>
          <w:tab w:val="left" w:pos="254"/>
        </w:tabs>
        <w:spacing w:before="0" w:after="0" w:line="306" w:lineRule="exact"/>
        <w:jc w:val="both"/>
      </w:pPr>
      <w:r>
        <w:rPr>
          <w:rStyle w:val="Teksttreci2"/>
          <w:color w:val="000000"/>
        </w:rPr>
        <w:t>i</w:t>
      </w:r>
      <w:r>
        <w:rPr>
          <w:rStyle w:val="Teksttreci2"/>
          <w:color w:val="000000"/>
        </w:rPr>
        <w:tab/>
        <w:t>łacina mają już głównie znaczenie ornitologiczne.</w:t>
      </w:r>
    </w:p>
    <w:p w:rsidR="00000000" w:rsidRDefault="00783905">
      <w:pPr>
        <w:pStyle w:val="Teksttreci21"/>
        <w:shd w:val="clear" w:color="auto" w:fill="auto"/>
        <w:spacing w:before="0" w:after="321" w:line="306" w:lineRule="exact"/>
        <w:ind w:firstLine="460"/>
        <w:jc w:val="both"/>
      </w:pPr>
      <w:r>
        <w:rPr>
          <w:rStyle w:val="Teksttreci2"/>
          <w:color w:val="000000"/>
        </w:rPr>
        <w:t xml:space="preserve">Sumując te wywody, możemy chyba wyrazić życzenie: Z powrotem do mistrza Galla-Anonima, do </w:t>
      </w:r>
      <w:r>
        <w:rPr>
          <w:rStyle w:val="Teksttreci2"/>
          <w:color w:val="000000"/>
          <w:lang w:val="de-DE" w:eastAsia="de-DE"/>
        </w:rPr>
        <w:t xml:space="preserve">Brücknera, </w:t>
      </w:r>
      <w:r>
        <w:rPr>
          <w:rStyle w:val="Teksttreci2"/>
          <w:color w:val="000000"/>
        </w:rPr>
        <w:t>Rudnicki</w:t>
      </w:r>
      <w:r>
        <w:rPr>
          <w:rStyle w:val="Teksttreci2"/>
          <w:color w:val="000000"/>
        </w:rPr>
        <w:t>ego i Sławskiego. Le</w:t>
      </w:r>
      <w:r>
        <w:rPr>
          <w:rStyle w:val="Teksttreci2"/>
          <w:color w:val="000000"/>
        </w:rPr>
        <w:softHyphen/>
        <w:t>piej oczyścić z gnid i gnoju legendarne gniazdo Orła Białego.</w:t>
      </w:r>
    </w:p>
    <w:p w:rsidR="00000000" w:rsidRDefault="00783905">
      <w:pPr>
        <w:pStyle w:val="Teksttreci80"/>
        <w:shd w:val="clear" w:color="auto" w:fill="auto"/>
        <w:spacing w:line="280" w:lineRule="exact"/>
        <w:jc w:val="right"/>
      </w:pPr>
      <w:r>
        <w:rPr>
          <w:rStyle w:val="Teksttreci8"/>
          <w:i/>
          <w:iCs/>
          <w:color w:val="000000"/>
        </w:rPr>
        <w:t>Zdzisław Kempf</w:t>
      </w:r>
    </w:p>
    <w:p w:rsidR="00000000" w:rsidRDefault="00783905">
      <w:pPr>
        <w:pStyle w:val="Teksttreci80"/>
        <w:shd w:val="clear" w:color="auto" w:fill="auto"/>
        <w:spacing w:after="2848" w:line="280" w:lineRule="exact"/>
        <w:jc w:val="right"/>
      </w:pPr>
      <w:r>
        <w:rPr>
          <w:rStyle w:val="Teksttreci8Odstpy50pt"/>
          <w:i/>
          <w:iCs/>
          <w:color w:val="000000"/>
        </w:rPr>
        <w:t>RECENZJE</w:t>
      </w:r>
    </w:p>
    <w:p w:rsidR="00000000" w:rsidRDefault="00783905">
      <w:pPr>
        <w:pStyle w:val="Teksttreci41"/>
        <w:shd w:val="clear" w:color="auto" w:fill="auto"/>
        <w:spacing w:after="197" w:line="240" w:lineRule="exact"/>
        <w:ind w:firstLine="0"/>
        <w:jc w:val="right"/>
      </w:pPr>
      <w:r>
        <w:rPr>
          <w:rStyle w:val="Teksttreci4Kursywa"/>
          <w:color w:val="000000"/>
        </w:rPr>
        <w:t>Prace Filologiczne.</w:t>
      </w:r>
      <w:r>
        <w:rPr>
          <w:rStyle w:val="Teksttreci4"/>
          <w:color w:val="000000"/>
        </w:rPr>
        <w:t xml:space="preserve"> </w:t>
      </w:r>
      <w:r>
        <w:rPr>
          <w:rStyle w:val="Teksttreci4"/>
          <w:color w:val="000000"/>
          <w:lang w:val="de-DE" w:eastAsia="de-DE"/>
        </w:rPr>
        <w:t xml:space="preserve">Tom </w:t>
      </w:r>
      <w:r>
        <w:rPr>
          <w:rStyle w:val="Teksttreci4"/>
          <w:color w:val="000000"/>
        </w:rPr>
        <w:t>XVIII, część 4</w:t>
      </w:r>
    </w:p>
    <w:p w:rsidR="00000000" w:rsidRDefault="00783905">
      <w:pPr>
        <w:pStyle w:val="Teksttreci41"/>
        <w:shd w:val="clear" w:color="auto" w:fill="auto"/>
        <w:spacing w:after="0" w:line="264" w:lineRule="exact"/>
        <w:ind w:firstLine="480"/>
        <w:jc w:val="both"/>
      </w:pPr>
      <w:r>
        <w:rPr>
          <w:rStyle w:val="Teksttreci4"/>
          <w:color w:val="000000"/>
        </w:rPr>
        <w:t xml:space="preserve">W trzeciej części XVIII tomu Prac Filologicznych, poświęconego </w:t>
      </w:r>
      <w:r>
        <w:rPr>
          <w:rStyle w:val="Teksttreci4"/>
          <w:color w:val="000000"/>
          <w:lang w:val="en-US" w:eastAsia="en-US"/>
        </w:rPr>
        <w:t xml:space="preserve">prof. </w:t>
      </w:r>
      <w:r>
        <w:rPr>
          <w:rStyle w:val="Teksttreci4"/>
          <w:color w:val="000000"/>
        </w:rPr>
        <w:t>Doro</w:t>
      </w:r>
      <w:r>
        <w:rPr>
          <w:rStyle w:val="Teksttreci4"/>
          <w:color w:val="000000"/>
        </w:rPr>
        <w:softHyphen/>
        <w:t>szewskiemu w 30-lecie jego pracy nau</w:t>
      </w:r>
      <w:r>
        <w:rPr>
          <w:rStyle w:val="Teksttreci4"/>
          <w:color w:val="000000"/>
        </w:rPr>
        <w:t xml:space="preserve">kowej, zawarto artykuły z zakresu filologii polskiej zgrupowane w działach </w:t>
      </w:r>
      <w:r>
        <w:rPr>
          <w:rStyle w:val="Teksttreci4Kursywa"/>
          <w:color w:val="000000"/>
        </w:rPr>
        <w:t>A. Fonetyka, B. Morfologia, C. Składnia.</w:t>
      </w:r>
      <w:r>
        <w:rPr>
          <w:rStyle w:val="Teksttreci4"/>
          <w:color w:val="000000"/>
        </w:rPr>
        <w:t xml:space="preserve"> Będąca przedmiotem mojej recenzji część 4. przynosi dwa dalsze działy: D. </w:t>
      </w:r>
      <w:r>
        <w:rPr>
          <w:rStyle w:val="Teksttreci4Kursywa"/>
          <w:color w:val="000000"/>
        </w:rPr>
        <w:t>Leksykologia i leksykografia</w:t>
      </w:r>
      <w:r>
        <w:rPr>
          <w:rStyle w:val="Teksttreci4"/>
          <w:color w:val="000000"/>
        </w:rPr>
        <w:t xml:space="preserve"> oraz </w:t>
      </w:r>
      <w:r>
        <w:rPr>
          <w:rStyle w:val="Teksttreci4Kursywa"/>
          <w:color w:val="000000"/>
        </w:rPr>
        <w:t xml:space="preserve">E. Zagadnienia stylu. </w:t>
      </w:r>
      <w:r>
        <w:rPr>
          <w:rStyle w:val="Teksttreci4Kursywa"/>
          <w:color w:val="000000"/>
          <w:lang w:val="de-DE" w:eastAsia="de-DE"/>
        </w:rPr>
        <w:t>Varia.</w:t>
      </w:r>
      <w:r>
        <w:rPr>
          <w:rStyle w:val="Teksttreci4"/>
          <w:color w:val="000000"/>
          <w:lang w:val="de-DE" w:eastAsia="de-DE"/>
        </w:rPr>
        <w:t xml:space="preserve"> </w:t>
      </w:r>
      <w:r>
        <w:rPr>
          <w:rStyle w:val="Teksttreci4"/>
          <w:color w:val="000000"/>
        </w:rPr>
        <w:t xml:space="preserve">W dziale </w:t>
      </w:r>
      <w:r>
        <w:rPr>
          <w:rStyle w:val="Teksttreci4Kursywa"/>
          <w:color w:val="000000"/>
        </w:rPr>
        <w:t>D</w:t>
      </w:r>
      <w:r>
        <w:rPr>
          <w:rStyle w:val="Teksttreci4"/>
          <w:color w:val="000000"/>
        </w:rPr>
        <w:t xml:space="preserve"> (s. 5—206) jest arty</w:t>
      </w:r>
      <w:r>
        <w:rPr>
          <w:rStyle w:val="Teksttreci4"/>
          <w:color w:val="000000"/>
        </w:rPr>
        <w:softHyphen/>
        <w:t xml:space="preserve">kułów 18, w dziale </w:t>
      </w:r>
      <w:r>
        <w:rPr>
          <w:rStyle w:val="Teksttreci4Kursywa"/>
          <w:color w:val="000000"/>
        </w:rPr>
        <w:t>E</w:t>
      </w:r>
      <w:r>
        <w:rPr>
          <w:rStyle w:val="Teksttreci4"/>
          <w:color w:val="000000"/>
        </w:rPr>
        <w:t xml:space="preserve"> (s. 207—406) — 17, razem 35. W obu działach artykuły podano w kolejności alfabetycznej nazwisk autorów. Odstępuję tutaj od tego układu.</w:t>
      </w:r>
    </w:p>
    <w:p w:rsidR="00000000" w:rsidRDefault="00783905">
      <w:pPr>
        <w:pStyle w:val="Teksttreci41"/>
        <w:shd w:val="clear" w:color="auto" w:fill="auto"/>
        <w:spacing w:after="0" w:line="264" w:lineRule="exact"/>
        <w:ind w:firstLine="480"/>
        <w:jc w:val="both"/>
        <w:sectPr w:rsidR="00000000">
          <w:headerReference w:type="even" r:id="rId28"/>
          <w:headerReference w:type="default" r:id="rId29"/>
          <w:pgSz w:w="11900" w:h="16840"/>
          <w:pgMar w:top="1266" w:right="1749" w:bottom="452" w:left="1193" w:header="0" w:footer="3" w:gutter="0"/>
          <w:pgNumType w:start="18"/>
          <w:cols w:space="720"/>
          <w:noEndnote/>
          <w:docGrid w:linePitch="360"/>
        </w:sectPr>
      </w:pPr>
      <w:r>
        <w:rPr>
          <w:rStyle w:val="Teksttreci4"/>
          <w:color w:val="000000"/>
        </w:rPr>
        <w:lastRenderedPageBreak/>
        <w:t>W dziale D znajduje się 7 artykułów poświęconych współczesnej geogr</w:t>
      </w:r>
      <w:r>
        <w:rPr>
          <w:rStyle w:val="Teksttreci4"/>
          <w:color w:val="000000"/>
        </w:rPr>
        <w:t>afii wyra</w:t>
      </w:r>
      <w:r>
        <w:rPr>
          <w:rStyle w:val="Teksttreci4"/>
          <w:color w:val="000000"/>
        </w:rPr>
        <w:softHyphen/>
        <w:t xml:space="preserve">zów polskich. Barbara </w:t>
      </w:r>
      <w:r>
        <w:rPr>
          <w:rStyle w:val="Teksttreci4Odstpy3pt"/>
          <w:color w:val="000000"/>
        </w:rPr>
        <w:t>Bartnicka-Dąbkowska</w:t>
      </w:r>
      <w:r>
        <w:rPr>
          <w:rStyle w:val="Teksttreci4"/>
          <w:color w:val="000000"/>
        </w:rPr>
        <w:t xml:space="preserve"> dała bardzo wartościowy artykuł pt. </w:t>
      </w:r>
      <w:r>
        <w:rPr>
          <w:rStyle w:val="Teksttreci4Kursywa"/>
          <w:color w:val="000000"/>
        </w:rPr>
        <w:t>Gąska, słonka, zielonka, prośnianka</w:t>
      </w:r>
      <w:r>
        <w:rPr>
          <w:rStyle w:val="Teksttreci4"/>
          <w:color w:val="000000"/>
        </w:rPr>
        <w:t xml:space="preserve"> </w:t>
      </w:r>
      <w:r>
        <w:rPr>
          <w:rStyle w:val="Teksttreci4Kursywa"/>
          <w:color w:val="000000"/>
        </w:rPr>
        <w:t>(Nazwy grzybów rodzaju Tricholoma w dialektach polskich).</w:t>
      </w:r>
      <w:r>
        <w:rPr>
          <w:rStyle w:val="Teksttreci4"/>
          <w:color w:val="000000"/>
        </w:rPr>
        <w:t xml:space="preserve"> Na niecałych 7 stronach druku (15—21) przedstawiła bogaty materiał zebrany</w:t>
      </w:r>
      <w:r>
        <w:rPr>
          <w:rStyle w:val="Teksttreci4"/>
          <w:color w:val="000000"/>
        </w:rPr>
        <w:t xml:space="preserve"> z około 350 miejscowości rozsianych po całej Polsce. Na s. 20 znaj</w:t>
      </w:r>
      <w:r>
        <w:rPr>
          <w:rStyle w:val="Teksttreci4"/>
          <w:color w:val="000000"/>
        </w:rPr>
        <w:softHyphen/>
        <w:t xml:space="preserve">duje się uproszczona (płaszczyznowa) mapa zasięgów sześciu nazw: </w:t>
      </w:r>
      <w:r>
        <w:rPr>
          <w:rStyle w:val="Teksttreci4Kursywa"/>
          <w:color w:val="000000"/>
        </w:rPr>
        <w:t>gąska</w:t>
      </w:r>
      <w:r>
        <w:rPr>
          <w:rStyle w:val="Teksttreci4"/>
          <w:color w:val="000000"/>
        </w:rPr>
        <w:t xml:space="preserve"> </w:t>
      </w:r>
      <w:r>
        <w:rPr>
          <w:rStyle w:val="Teksttreci4"/>
          <w:color w:val="000000"/>
          <w:lang w:val="ru-RU" w:eastAsia="ru-RU"/>
        </w:rPr>
        <w:t xml:space="preserve">// </w:t>
      </w:r>
      <w:r>
        <w:rPr>
          <w:rStyle w:val="Teksttreci4Kursywa"/>
          <w:color w:val="000000"/>
        </w:rPr>
        <w:t>słonka, zielonka, zieleniatka, prośnianka</w:t>
      </w:r>
      <w:r>
        <w:rPr>
          <w:rStyle w:val="Teksttreci4"/>
          <w:color w:val="000000"/>
        </w:rPr>
        <w:t xml:space="preserve"> i </w:t>
      </w:r>
      <w:r>
        <w:rPr>
          <w:rStyle w:val="Teksttreci4Kursywa"/>
          <w:color w:val="000000"/>
        </w:rPr>
        <w:t>czyż.</w:t>
      </w:r>
      <w:r>
        <w:rPr>
          <w:rStyle w:val="Teksttreci4"/>
          <w:color w:val="000000"/>
        </w:rPr>
        <w:t xml:space="preserve"> Nazwa </w:t>
      </w:r>
      <w:r>
        <w:rPr>
          <w:rStyle w:val="Teksttreci4Kursywa"/>
          <w:color w:val="000000"/>
        </w:rPr>
        <w:t>gąska</w:t>
      </w:r>
      <w:r>
        <w:rPr>
          <w:rStyle w:val="Teksttreci4"/>
          <w:color w:val="000000"/>
        </w:rPr>
        <w:t xml:space="preserve"> występuje na szerokim pasie idącym wzdłuż Wisły, pok</w:t>
      </w:r>
      <w:r>
        <w:rPr>
          <w:rStyle w:val="Teksttreci4"/>
          <w:color w:val="000000"/>
        </w:rPr>
        <w:t xml:space="preserve">rywa więc, choć nie całkiem dokładnie, obszar z szeroką artykulacją samogłoski </w:t>
      </w:r>
      <w:r>
        <w:rPr>
          <w:rStyle w:val="Teksttreci4Kursywa"/>
          <w:color w:val="000000"/>
        </w:rPr>
        <w:t>ą,</w:t>
      </w:r>
      <w:r>
        <w:rPr>
          <w:rStyle w:val="Teksttreci4"/>
          <w:color w:val="000000"/>
        </w:rPr>
        <w:t xml:space="preserve"> nazwa zaś </w:t>
      </w:r>
      <w:r>
        <w:rPr>
          <w:rStyle w:val="Teksttreci4Kursywa"/>
          <w:color w:val="000000"/>
        </w:rPr>
        <w:t>prośnianka</w:t>
      </w:r>
      <w:r>
        <w:rPr>
          <w:rStyle w:val="Teksttreci4"/>
          <w:color w:val="000000"/>
        </w:rPr>
        <w:t xml:space="preserve"> występuje w dorzeczu środkowej i górnej Narwi, w drobnych enklawach widoczna jest też na Lubelszczyźnie oraz w widłach Wisły i Sanu, tzn. na obszarach z </w:t>
      </w:r>
      <w:r>
        <w:rPr>
          <w:rStyle w:val="Teksttreci4"/>
          <w:color w:val="000000"/>
        </w:rPr>
        <w:t xml:space="preserve">szeroką wymową samogłoski </w:t>
      </w:r>
      <w:r>
        <w:rPr>
          <w:rStyle w:val="Teksttreci4Kursywa"/>
          <w:color w:val="000000"/>
        </w:rPr>
        <w:t>ę;</w:t>
      </w:r>
      <w:r>
        <w:rPr>
          <w:rStyle w:val="Teksttreci4"/>
          <w:color w:val="000000"/>
        </w:rPr>
        <w:t xml:space="preserve"> widać tu wyraźnie związki między wymienionymi terenami. Nazwa </w:t>
      </w:r>
      <w:r>
        <w:rPr>
          <w:rStyle w:val="Teksttreci4Kursywa"/>
          <w:color w:val="000000"/>
        </w:rPr>
        <w:t>zielonka</w:t>
      </w:r>
      <w:r>
        <w:rPr>
          <w:rStyle w:val="Teksttreci4"/>
          <w:color w:val="000000"/>
        </w:rPr>
        <w:t xml:space="preserve"> występuje w Polsce środkowej, pd.-zachodniej i pn.-wschodniej, co „może być jeszcze jednym dowodem dawniej istniejących ściślejszych więzi między tymi dziel</w:t>
      </w:r>
      <w:r>
        <w:rPr>
          <w:rStyle w:val="Teksttreci4"/>
          <w:color w:val="000000"/>
        </w:rPr>
        <w:t xml:space="preserve">nicami, podobnie jak niektóre bardzo stare gwarowe cechy fonetyczne (przejście ra-: </w:t>
      </w:r>
      <w:r>
        <w:rPr>
          <w:rStyle w:val="Teksttreci4Kursywa"/>
          <w:color w:val="000000"/>
        </w:rPr>
        <w:t xml:space="preserve">re, ja- : je’, </w:t>
      </w:r>
      <w:r>
        <w:rPr>
          <w:rStyle w:val="Teksttreci4"/>
          <w:color w:val="000000"/>
        </w:rPr>
        <w:t xml:space="preserve">oboczność </w:t>
      </w:r>
      <w:r>
        <w:rPr>
          <w:rStyle w:val="Teksttreci4Kursywa"/>
          <w:color w:val="000000"/>
        </w:rPr>
        <w:t>ev : ov)”.</w:t>
      </w:r>
      <w:r>
        <w:rPr>
          <w:rStyle w:val="Teksttreci4"/>
          <w:color w:val="000000"/>
        </w:rPr>
        <w:t xml:space="preserve"> Stanisław Bąk omawia </w:t>
      </w:r>
      <w:r>
        <w:rPr>
          <w:rStyle w:val="Teksttreci4Kursywa"/>
          <w:color w:val="000000"/>
        </w:rPr>
        <w:t>Przymiotnik</w:t>
      </w:r>
      <w:r>
        <w:rPr>
          <w:rStyle w:val="Teksttreci4"/>
          <w:color w:val="000000"/>
        </w:rPr>
        <w:t xml:space="preserve"> nikły </w:t>
      </w:r>
      <w:r>
        <w:rPr>
          <w:rStyle w:val="Teksttreci4Kursywa"/>
          <w:color w:val="000000"/>
        </w:rPr>
        <w:t xml:space="preserve">w gwarach polskich </w:t>
      </w:r>
      <w:r>
        <w:rPr>
          <w:rStyle w:val="Teksttreci4"/>
          <w:color w:val="000000"/>
        </w:rPr>
        <w:t>(s. 23—28). Wylicza jego znaczenia, wyprowadza go od nie istniejącego dziś cza</w:t>
      </w:r>
      <w:r>
        <w:rPr>
          <w:rStyle w:val="Teksttreci4"/>
          <w:color w:val="000000"/>
        </w:rPr>
        <w:t xml:space="preserve">sownika </w:t>
      </w:r>
      <w:r>
        <w:rPr>
          <w:rStyle w:val="Teksttreci4Kursywa"/>
          <w:color w:val="000000"/>
        </w:rPr>
        <w:t>*nic</w:t>
      </w:r>
      <w:r>
        <w:rPr>
          <w:rStyle w:val="Teksttreci4"/>
          <w:color w:val="000000"/>
        </w:rPr>
        <w:t xml:space="preserve"> (^ </w:t>
      </w:r>
      <w:r>
        <w:rPr>
          <w:rStyle w:val="Teksttreci4Kursywa"/>
          <w:color w:val="000000"/>
        </w:rPr>
        <w:t>*nik-ti)</w:t>
      </w:r>
      <w:r>
        <w:rPr>
          <w:rStyle w:val="Teksttreci4"/>
          <w:color w:val="000000"/>
        </w:rPr>
        <w:t xml:space="preserve"> obocznego do </w:t>
      </w:r>
      <w:r>
        <w:rPr>
          <w:rStyle w:val="Teksttreci4Kursywa"/>
          <w:color w:val="000000"/>
        </w:rPr>
        <w:t>nik-ną-ć</w:t>
      </w:r>
      <w:r>
        <w:rPr>
          <w:rStyle w:val="Teksttreci4"/>
          <w:color w:val="000000"/>
        </w:rPr>
        <w:t xml:space="preserve"> (^ </w:t>
      </w:r>
      <w:r>
        <w:rPr>
          <w:rStyle w:val="Teksttreci4Kursywa"/>
          <w:color w:val="000000"/>
        </w:rPr>
        <w:t>*nik-nę-ti),</w:t>
      </w:r>
      <w:r>
        <w:rPr>
          <w:rStyle w:val="Teksttreci4"/>
          <w:color w:val="000000"/>
        </w:rPr>
        <w:t xml:space="preserve"> podaje geografię formacji </w:t>
      </w:r>
      <w:r>
        <w:rPr>
          <w:rStyle w:val="Teksttreci4Kursywa"/>
          <w:color w:val="000000"/>
        </w:rPr>
        <w:t>mńikły</w:t>
      </w:r>
      <w:r>
        <w:rPr>
          <w:rStyle w:val="Teksttreci4"/>
          <w:color w:val="000000"/>
        </w:rPr>
        <w:t xml:space="preserve"> i </w:t>
      </w:r>
      <w:r>
        <w:rPr>
          <w:rStyle w:val="Teksttreci4Kursywa"/>
          <w:color w:val="000000"/>
        </w:rPr>
        <w:t>m'ikły.</w:t>
      </w:r>
      <w:r>
        <w:rPr>
          <w:rStyle w:val="Teksttreci4"/>
          <w:color w:val="000000"/>
        </w:rPr>
        <w:t xml:space="preserve"> Sporą część artykułu poświęca wyjaśnieniu zmian </w:t>
      </w:r>
      <w:r>
        <w:rPr>
          <w:rStyle w:val="Teksttreci4Kursywa"/>
          <w:color w:val="000000"/>
        </w:rPr>
        <w:t>m</w:t>
      </w:r>
      <w:r>
        <w:rPr>
          <w:rStyle w:val="Teksttreci4"/>
          <w:color w:val="000000"/>
        </w:rPr>
        <w:t xml:space="preserve"> ^ </w:t>
      </w:r>
      <w:r>
        <w:rPr>
          <w:rStyle w:val="Teksttreci4Kursywa"/>
          <w:color w:val="000000"/>
        </w:rPr>
        <w:t>mń</w:t>
      </w:r>
      <w:r>
        <w:rPr>
          <w:rStyle w:val="Teksttreci4"/>
          <w:color w:val="000000"/>
        </w:rPr>
        <w:t xml:space="preserve"> i ń oraz </w:t>
      </w:r>
      <w:r>
        <w:rPr>
          <w:rStyle w:val="Teksttreci4Kursywa"/>
          <w:color w:val="000000"/>
        </w:rPr>
        <w:t>ń</w:t>
      </w:r>
      <w:r>
        <w:rPr>
          <w:rStyle w:val="Teksttreci4"/>
          <w:color w:val="000000"/>
        </w:rPr>
        <w:t xml:space="preserve"> ^ </w:t>
      </w:r>
      <w:r>
        <w:rPr>
          <w:rStyle w:val="Teksttreci4Kursywa"/>
          <w:color w:val="000000"/>
        </w:rPr>
        <w:t>mń</w:t>
      </w:r>
      <w:r>
        <w:rPr>
          <w:rStyle w:val="Teksttreci4"/>
          <w:color w:val="000000"/>
        </w:rPr>
        <w:t xml:space="preserve"> i m. Zajmuje się też ekspansją Mazurów na południe Polski. Według autora formac</w:t>
      </w:r>
      <w:r>
        <w:rPr>
          <w:rStyle w:val="Teksttreci4"/>
          <w:color w:val="000000"/>
        </w:rPr>
        <w:t xml:space="preserve">je typu </w:t>
      </w:r>
      <w:r>
        <w:rPr>
          <w:rStyle w:val="Teksttreci4Kursywa"/>
          <w:color w:val="000000"/>
        </w:rPr>
        <w:t>ciągły, śmigły, nikły, zwisły</w:t>
      </w:r>
      <w:r>
        <w:rPr>
          <w:rStyle w:val="Teksttreci4"/>
          <w:color w:val="000000"/>
        </w:rPr>
        <w:t xml:space="preserve"> itp. są „morfologicznymi archaizmami”, bo musiały powstać od starszych czasowników bez sufiksu -</w:t>
      </w:r>
      <w:r>
        <w:rPr>
          <w:rStyle w:val="Teksttreci4Kursywa"/>
          <w:color w:val="000000"/>
        </w:rPr>
        <w:t>nę</w:t>
      </w:r>
      <w:r>
        <w:rPr>
          <w:rStyle w:val="Teksttreci4"/>
          <w:color w:val="000000"/>
        </w:rPr>
        <w:t xml:space="preserve">- (typu </w:t>
      </w:r>
      <w:r>
        <w:rPr>
          <w:rStyle w:val="Teksttreci4Kursywa"/>
          <w:color w:val="000000"/>
        </w:rPr>
        <w:t>*nik-ti),</w:t>
      </w:r>
      <w:r>
        <w:rPr>
          <w:rStyle w:val="Teksttreci4"/>
          <w:color w:val="000000"/>
        </w:rPr>
        <w:t xml:space="preserve"> a nie od nowszych „rozszerzonych przez przyrosteg -nę-” (typu </w:t>
      </w:r>
      <w:r>
        <w:rPr>
          <w:rStyle w:val="Teksttreci4Kursywa"/>
          <w:color w:val="000000"/>
        </w:rPr>
        <w:t>*nik-nę-ti).</w:t>
      </w:r>
      <w:r>
        <w:rPr>
          <w:rStyle w:val="Teksttreci4"/>
          <w:color w:val="000000"/>
        </w:rPr>
        <w:t xml:space="preserve"> Zakładanie istnienia czasow</w:t>
      </w:r>
      <w:r>
        <w:rPr>
          <w:rStyle w:val="Teksttreci4"/>
          <w:color w:val="000000"/>
        </w:rPr>
        <w:t xml:space="preserve">ników typu </w:t>
      </w:r>
      <w:r>
        <w:rPr>
          <w:rStyle w:val="Teksttreci4Kursywa"/>
          <w:color w:val="000000"/>
        </w:rPr>
        <w:t>*nik-ti</w:t>
      </w:r>
      <w:r>
        <w:rPr>
          <w:rStyle w:val="Teksttreci4"/>
          <w:color w:val="000000"/>
        </w:rPr>
        <w:t xml:space="preserve"> nie jest konieczne, gdyż czasowniki z </w:t>
      </w:r>
      <w:r>
        <w:rPr>
          <w:rStyle w:val="Teksttreci4Kursywa"/>
          <w:color w:val="000000"/>
        </w:rPr>
        <w:t>-nę-,</w:t>
      </w:r>
      <w:r>
        <w:rPr>
          <w:rStyle w:val="Teksttreci4"/>
          <w:color w:val="000000"/>
        </w:rPr>
        <w:t xml:space="preserve"> zwła</w:t>
      </w:r>
      <w:r>
        <w:rPr>
          <w:rStyle w:val="Teksttreci4"/>
          <w:color w:val="000000"/>
        </w:rPr>
        <w:softHyphen/>
        <w:t xml:space="preserve">szcza oznaczające przybieranie przez podmiot jakiejś cechy, łatwo ten sufiks traciły w dawnym partie, </w:t>
      </w:r>
      <w:r>
        <w:rPr>
          <w:rStyle w:val="Teksttreci4"/>
          <w:color w:val="000000"/>
          <w:lang w:val="de-DE" w:eastAsia="de-DE"/>
        </w:rPr>
        <w:t xml:space="preserve">praeter, </w:t>
      </w:r>
      <w:r>
        <w:rPr>
          <w:rStyle w:val="Teksttreci4"/>
          <w:color w:val="000000"/>
          <w:lang w:val="en-US" w:eastAsia="en-US"/>
        </w:rPr>
        <w:t xml:space="preserve">act. </w:t>
      </w:r>
      <w:r>
        <w:rPr>
          <w:rStyle w:val="Teksttreci4"/>
          <w:color w:val="000000"/>
        </w:rPr>
        <w:t xml:space="preserve">II: </w:t>
      </w:r>
      <w:r>
        <w:rPr>
          <w:rStyle w:val="Teksttreci4Kursywa"/>
          <w:color w:val="000000"/>
        </w:rPr>
        <w:t>blednąc</w:t>
      </w:r>
      <w:r>
        <w:rPr>
          <w:rStyle w:val="Teksttreci4"/>
          <w:color w:val="000000"/>
        </w:rPr>
        <w:t xml:space="preserve"> — </w:t>
      </w:r>
      <w:r>
        <w:rPr>
          <w:rStyle w:val="Teksttreci4Kursywa"/>
          <w:color w:val="000000"/>
        </w:rPr>
        <w:t>bladł</w:t>
      </w:r>
      <w:r>
        <w:rPr>
          <w:rStyle w:val="Teksttreci4"/>
          <w:color w:val="000000"/>
        </w:rPr>
        <w:t xml:space="preserve"> — </w:t>
      </w:r>
      <w:r>
        <w:rPr>
          <w:rStyle w:val="Teksttreci4Kursywa"/>
          <w:color w:val="000000"/>
        </w:rPr>
        <w:t>wybladły, brzydnąć</w:t>
      </w:r>
      <w:r>
        <w:rPr>
          <w:rStyle w:val="Teksttreci4"/>
          <w:color w:val="000000"/>
        </w:rPr>
        <w:t xml:space="preserve"> — </w:t>
      </w:r>
      <w:r>
        <w:rPr>
          <w:rStyle w:val="Teksttreci4Kursywa"/>
          <w:color w:val="000000"/>
        </w:rPr>
        <w:t>brzydł</w:t>
      </w:r>
      <w:r>
        <w:rPr>
          <w:rStyle w:val="Teksttreci4"/>
          <w:color w:val="000000"/>
        </w:rPr>
        <w:t xml:space="preserve"> — </w:t>
      </w:r>
      <w:r>
        <w:rPr>
          <w:rStyle w:val="Teksttreci4Kursywa"/>
          <w:color w:val="000000"/>
        </w:rPr>
        <w:t>obrzydły, głuchnąć</w:t>
      </w:r>
      <w:r>
        <w:rPr>
          <w:rStyle w:val="Teksttreci4"/>
          <w:color w:val="000000"/>
        </w:rPr>
        <w:t xml:space="preserve"> —</w:t>
      </w:r>
      <w:r>
        <w:rPr>
          <w:rStyle w:val="Teksttreci4"/>
          <w:color w:val="000000"/>
        </w:rPr>
        <w:t xml:space="preserve"> </w:t>
      </w:r>
      <w:r>
        <w:rPr>
          <w:rStyle w:val="Teksttreci4Kursywa"/>
          <w:color w:val="000000"/>
        </w:rPr>
        <w:t>ogłuchł</w:t>
      </w:r>
      <w:r>
        <w:rPr>
          <w:rStyle w:val="Teksttreci4"/>
          <w:color w:val="000000"/>
        </w:rPr>
        <w:t xml:space="preserve"> — </w:t>
      </w:r>
      <w:r>
        <w:rPr>
          <w:rStyle w:val="Teksttreci4Kursywa"/>
          <w:color w:val="000000"/>
        </w:rPr>
        <w:t>ogłuchły, kisnąć</w:t>
      </w:r>
      <w:r>
        <w:rPr>
          <w:rStyle w:val="Teksttreci4"/>
          <w:color w:val="000000"/>
        </w:rPr>
        <w:t xml:space="preserve"> — </w:t>
      </w:r>
      <w:r>
        <w:rPr>
          <w:rStyle w:val="Teksttreci4Kursywa"/>
          <w:color w:val="000000"/>
        </w:rPr>
        <w:t>kisł</w:t>
      </w:r>
      <w:r>
        <w:rPr>
          <w:rStyle w:val="Teksttreci4"/>
          <w:color w:val="000000"/>
        </w:rPr>
        <w:t xml:space="preserve"> — </w:t>
      </w:r>
      <w:r>
        <w:rPr>
          <w:rStyle w:val="Teksttreci4Kursywa"/>
          <w:color w:val="000000"/>
        </w:rPr>
        <w:t>skisły itp.</w:t>
      </w:r>
      <w:r>
        <w:rPr>
          <w:rStyle w:val="Teksttreci4"/>
          <w:color w:val="000000"/>
        </w:rPr>
        <w:t xml:space="preserve"> Bezokoliczniki bez </w:t>
      </w:r>
      <w:r>
        <w:rPr>
          <w:rStyle w:val="Teksttreci4Kursywa"/>
          <w:color w:val="000000"/>
        </w:rPr>
        <w:t>-ną-</w:t>
      </w:r>
      <w:r>
        <w:rPr>
          <w:rStyle w:val="Teksttreci4"/>
          <w:color w:val="000000"/>
        </w:rPr>
        <w:t xml:space="preserve"> są tu często nie do pomyślenia (</w:t>
      </w:r>
      <w:r>
        <w:rPr>
          <w:rStyle w:val="Teksttreci4Kursywa"/>
          <w:color w:val="000000"/>
        </w:rPr>
        <w:t>*bleść, *brzyść, *głuchć, *kiść?).</w:t>
      </w:r>
      <w:r>
        <w:rPr>
          <w:rStyle w:val="Teksttreci4"/>
          <w:color w:val="000000"/>
        </w:rPr>
        <w:t xml:space="preserve"> Zanik tego sufiksu obserwujemy w </w:t>
      </w:r>
      <w:r>
        <w:rPr>
          <w:rStyle w:val="Teksttreci4"/>
          <w:color w:val="000000"/>
          <w:lang w:val="cs-CZ" w:eastAsia="cs-CZ"/>
        </w:rPr>
        <w:t xml:space="preserve">scs.: </w:t>
      </w:r>
      <w:r>
        <w:rPr>
          <w:rStyle w:val="Teksttreci4Kursywa"/>
          <w:color w:val="000000"/>
          <w:lang w:val="en-US" w:eastAsia="en-US"/>
        </w:rPr>
        <w:t>dvign</w:t>
      </w:r>
      <w:r>
        <w:rPr>
          <w:rStyle w:val="Teksttreci4Kursywa"/>
          <w:color w:val="000000"/>
        </w:rPr>
        <w:t>ǫ</w:t>
      </w:r>
      <w:r>
        <w:rPr>
          <w:rStyle w:val="Teksttreci4Kursywa"/>
          <w:color w:val="000000"/>
          <w:lang w:val="en-US" w:eastAsia="en-US"/>
        </w:rPr>
        <w:t>ti,</w:t>
      </w:r>
      <w:r>
        <w:rPr>
          <w:rStyle w:val="Teksttreci4"/>
          <w:color w:val="000000"/>
          <w:lang w:val="en-US" w:eastAsia="en-US"/>
        </w:rPr>
        <w:t xml:space="preserve"> </w:t>
      </w:r>
      <w:r>
        <w:rPr>
          <w:rStyle w:val="Teksttreci4"/>
          <w:color w:val="000000"/>
        </w:rPr>
        <w:t xml:space="preserve">ale </w:t>
      </w:r>
      <w:r>
        <w:rPr>
          <w:rStyle w:val="Teksttreci4Kursywa"/>
          <w:color w:val="000000"/>
          <w:lang w:val="en-US" w:eastAsia="en-US"/>
        </w:rPr>
        <w:t>dvigl</w:t>
      </w:r>
      <w:r>
        <w:rPr>
          <w:rStyle w:val="Teksttreci4Kursywa"/>
          <w:color w:val="000000"/>
        </w:rPr>
        <w:t>ъ</w:t>
      </w:r>
      <w:r>
        <w:rPr>
          <w:rStyle w:val="Teksttreci4Kursywa"/>
          <w:color w:val="000000"/>
          <w:lang w:val="en-US" w:eastAsia="en-US"/>
        </w:rPr>
        <w:t>//dvign</w:t>
      </w:r>
      <w:r>
        <w:rPr>
          <w:rStyle w:val="Teksttreci4Kursywa"/>
          <w:color w:val="000000"/>
        </w:rPr>
        <w:t>ǫ</w:t>
      </w:r>
      <w:r>
        <w:rPr>
          <w:rStyle w:val="Teksttreci4Kursywa"/>
          <w:color w:val="000000"/>
        </w:rPr>
        <w:t>l</w:t>
      </w:r>
      <w:r>
        <w:rPr>
          <w:rStyle w:val="Teksttreci4Kursywa"/>
          <w:color w:val="000000"/>
        </w:rPr>
        <w:t>ъ</w:t>
      </w:r>
      <w:r>
        <w:rPr>
          <w:rStyle w:val="Teksttreci4Kursywa"/>
          <w:color w:val="000000"/>
          <w:lang w:val="ru-RU" w:eastAsia="ru-RU"/>
        </w:rPr>
        <w:t>.</w:t>
      </w:r>
      <w:r>
        <w:rPr>
          <w:rStyle w:val="Teksttreci4"/>
          <w:color w:val="000000"/>
          <w:lang w:val="ru-RU" w:eastAsia="ru-RU"/>
        </w:rPr>
        <w:t xml:space="preserve"> </w:t>
      </w:r>
      <w:r>
        <w:rPr>
          <w:rStyle w:val="Teksttreci4"/>
          <w:color w:val="000000"/>
        </w:rPr>
        <w:t xml:space="preserve">Witold </w:t>
      </w:r>
      <w:r>
        <w:rPr>
          <w:rStyle w:val="Teksttreci4Odstpy3pt"/>
          <w:color w:val="000000"/>
        </w:rPr>
        <w:t xml:space="preserve">Cienkowski </w:t>
      </w:r>
      <w:r>
        <w:rPr>
          <w:rStyle w:val="Teksttreci4"/>
          <w:color w:val="000000"/>
        </w:rPr>
        <w:t xml:space="preserve">pisze O </w:t>
      </w:r>
      <w:r>
        <w:rPr>
          <w:rStyle w:val="Teksttreci4Kursywa"/>
          <w:color w:val="000000"/>
        </w:rPr>
        <w:t xml:space="preserve">niektórych nazwach </w:t>
      </w:r>
      <w:r>
        <w:rPr>
          <w:rStyle w:val="Teksttreci4Kursywa"/>
          <w:color w:val="000000"/>
        </w:rPr>
        <w:t>dachu w gwarach polskich</w:t>
      </w:r>
      <w:r>
        <w:rPr>
          <w:rStyle w:val="Teksttreci4"/>
          <w:color w:val="000000"/>
        </w:rPr>
        <w:t xml:space="preserve"> (Etymologia i geografia ling</w:t>
      </w:r>
      <w:r>
        <w:rPr>
          <w:rStyle w:val="Teksttreci4"/>
          <w:color w:val="000000"/>
        </w:rPr>
        <w:softHyphen/>
        <w:t xml:space="preserve">wistyczna), s. 29—34. Warmińsko-mazurski </w:t>
      </w:r>
      <w:r>
        <w:rPr>
          <w:rStyle w:val="Teksttreci4Kursywa"/>
          <w:color w:val="000000"/>
        </w:rPr>
        <w:t>dek</w:t>
      </w:r>
      <w:r>
        <w:rPr>
          <w:rStyle w:val="Teksttreci4"/>
          <w:color w:val="000000"/>
        </w:rPr>
        <w:t xml:space="preserve"> łączy się z niem. </w:t>
      </w:r>
      <w:r>
        <w:rPr>
          <w:rStyle w:val="Teksttreci4Kursywa"/>
          <w:color w:val="000000"/>
          <w:lang w:val="de-DE" w:eastAsia="de-DE"/>
        </w:rPr>
        <w:t>decken</w:t>
      </w:r>
      <w:r>
        <w:rPr>
          <w:rStyle w:val="Teksttreci4"/>
          <w:color w:val="000000"/>
          <w:lang w:val="de-DE" w:eastAsia="de-DE"/>
        </w:rPr>
        <w:t xml:space="preserve"> </w:t>
      </w:r>
      <w:r>
        <w:rPr>
          <w:rStyle w:val="Teksttreci4"/>
          <w:color w:val="000000"/>
        </w:rPr>
        <w:t xml:space="preserve">i </w:t>
      </w:r>
      <w:r>
        <w:rPr>
          <w:rStyle w:val="Teksttreci4Kursywa"/>
          <w:color w:val="000000"/>
          <w:lang w:val="de-DE" w:eastAsia="de-DE"/>
        </w:rPr>
        <w:t xml:space="preserve">die Decke </w:t>
      </w:r>
      <w:r>
        <w:rPr>
          <w:rStyle w:val="Teksttreci4"/>
          <w:color w:val="000000"/>
        </w:rPr>
        <w:t xml:space="preserve">i wyprowadza z dolno-niem. </w:t>
      </w:r>
      <w:r>
        <w:rPr>
          <w:rStyle w:val="Teksttreci4Kursywa"/>
          <w:color w:val="000000"/>
          <w:lang w:val="de-DE" w:eastAsia="de-DE"/>
        </w:rPr>
        <w:t xml:space="preserve">das </w:t>
      </w:r>
      <w:r>
        <w:rPr>
          <w:rStyle w:val="Teksttreci4Kursywa"/>
          <w:color w:val="000000"/>
        </w:rPr>
        <w:t>Deck</w:t>
      </w:r>
      <w:r>
        <w:rPr>
          <w:rStyle w:val="Teksttreci4"/>
          <w:color w:val="000000"/>
        </w:rPr>
        <w:t xml:space="preserve">; kaszubski </w:t>
      </w:r>
      <w:r>
        <w:rPr>
          <w:rStyle w:val="Teksttreci4Kursywa"/>
          <w:color w:val="000000"/>
        </w:rPr>
        <w:t>dak</w:t>
      </w:r>
      <w:r>
        <w:rPr>
          <w:rStyle w:val="Teksttreci4"/>
          <w:color w:val="000000"/>
        </w:rPr>
        <w:t xml:space="preserve"> z dolno-niem. </w:t>
      </w:r>
      <w:r>
        <w:rPr>
          <w:rStyle w:val="Teksttreci4Kursywa"/>
          <w:color w:val="000000"/>
        </w:rPr>
        <w:t>Dack;</w:t>
      </w:r>
      <w:r>
        <w:rPr>
          <w:rStyle w:val="Teksttreci4"/>
          <w:color w:val="000000"/>
        </w:rPr>
        <w:t xml:space="preserve"> warmińsko- mazurska </w:t>
      </w:r>
      <w:r>
        <w:rPr>
          <w:rStyle w:val="Teksttreci4Kursywa"/>
          <w:color w:val="000000"/>
        </w:rPr>
        <w:t>dekówka</w:t>
      </w:r>
      <w:r>
        <w:rPr>
          <w:rStyle w:val="Teksttreci4"/>
          <w:color w:val="000000"/>
        </w:rPr>
        <w:t xml:space="preserve"> jest „</w:t>
      </w:r>
      <w:r>
        <w:rPr>
          <w:rStyle w:val="Teksttreci4"/>
          <w:color w:val="000000"/>
        </w:rPr>
        <w:t xml:space="preserve">albo kontaminacją wyrazu </w:t>
      </w:r>
      <w:r>
        <w:rPr>
          <w:rStyle w:val="Teksttreci4Kursywa"/>
          <w:color w:val="000000"/>
        </w:rPr>
        <w:t>dachówka</w:t>
      </w:r>
      <w:r>
        <w:rPr>
          <w:rStyle w:val="Teksttreci4"/>
          <w:color w:val="000000"/>
        </w:rPr>
        <w:t xml:space="preserve"> i wyrazu </w:t>
      </w:r>
      <w:r>
        <w:rPr>
          <w:rStyle w:val="Teksttreci4Kursywa"/>
          <w:color w:val="000000"/>
        </w:rPr>
        <w:t>dek</w:t>
      </w:r>
      <w:r>
        <w:rPr>
          <w:rStyle w:val="Teksttreci4"/>
          <w:color w:val="000000"/>
        </w:rPr>
        <w:t xml:space="preserve"> </w:t>
      </w:r>
      <w:r>
        <w:rPr>
          <w:rStyle w:val="Teksttreci4"/>
          <w:color w:val="000000"/>
          <w:lang w:val="de-DE" w:eastAsia="de-DE"/>
        </w:rPr>
        <w:t xml:space="preserve">«dach», </w:t>
      </w:r>
      <w:r>
        <w:rPr>
          <w:rStyle w:val="Teksttreci4"/>
          <w:color w:val="000000"/>
        </w:rPr>
        <w:t xml:space="preserve">albo derywatem czasownika </w:t>
      </w:r>
      <w:r>
        <w:rPr>
          <w:rStyle w:val="Teksttreci4Kursywa"/>
          <w:color w:val="000000"/>
        </w:rPr>
        <w:t>dekować.”</w:t>
      </w:r>
      <w:r>
        <w:rPr>
          <w:rStyle w:val="Teksttreci4"/>
          <w:color w:val="000000"/>
        </w:rPr>
        <w:t xml:space="preserve"> Mapa J. Siatkowskiego «(Słownictwo Warmii </w:t>
      </w:r>
      <w:r>
        <w:rPr>
          <w:rStyle w:val="Teksttreci4"/>
          <w:color w:val="000000"/>
          <w:vertAlign w:val="superscript"/>
        </w:rPr>
        <w:footnoteReference w:id="26"/>
      </w:r>
    </w:p>
    <w:p w:rsidR="00000000" w:rsidRDefault="00783905">
      <w:pPr>
        <w:pStyle w:val="Teksttreci41"/>
        <w:shd w:val="clear" w:color="auto" w:fill="auto"/>
        <w:spacing w:after="60" w:line="264" w:lineRule="exact"/>
        <w:ind w:firstLine="0"/>
        <w:jc w:val="both"/>
      </w:pPr>
      <w:r>
        <w:rPr>
          <w:rStyle w:val="Teksttreci4"/>
          <w:color w:val="000000"/>
        </w:rPr>
        <w:lastRenderedPageBreak/>
        <w:t>i Mazur. Budownictwo i obróbka drewna, Wrocław 1958) lepiej informuje o rozmiesz</w:t>
      </w:r>
      <w:r>
        <w:rPr>
          <w:rStyle w:val="Teksttreci4"/>
          <w:color w:val="000000"/>
        </w:rPr>
        <w:softHyphen/>
        <w:t xml:space="preserve">czeniu nazw dachu niż Mały Atlas Gwar Polskich. Władysław </w:t>
      </w:r>
      <w:r>
        <w:rPr>
          <w:rStyle w:val="Teksttreci4Odstpy3pt"/>
          <w:color w:val="000000"/>
        </w:rPr>
        <w:t>Kupiszewski</w:t>
      </w:r>
      <w:r>
        <w:rPr>
          <w:rStyle w:val="Teksttreci4"/>
          <w:color w:val="000000"/>
        </w:rPr>
        <w:t xml:space="preserve"> dał artykuł pt. </w:t>
      </w:r>
      <w:r>
        <w:rPr>
          <w:rStyle w:val="Teksttreci4Kursywa"/>
          <w:color w:val="000000"/>
        </w:rPr>
        <w:t>Przysłówek</w:t>
      </w:r>
      <w:r>
        <w:rPr>
          <w:rStyle w:val="Teksttreci4"/>
          <w:color w:val="000000"/>
        </w:rPr>
        <w:t xml:space="preserve"> onegdaj </w:t>
      </w:r>
      <w:r>
        <w:rPr>
          <w:rStyle w:val="Teksttreci4Kursywa"/>
          <w:color w:val="000000"/>
        </w:rPr>
        <w:t>w historii i dialektach języka polskiego</w:t>
      </w:r>
      <w:r>
        <w:rPr>
          <w:rStyle w:val="Teksttreci4"/>
          <w:color w:val="000000"/>
        </w:rPr>
        <w:t xml:space="preserve"> (s. 59—</w:t>
      </w:r>
      <w:r>
        <w:rPr>
          <w:rStyle w:val="Teksttreci4"/>
          <w:color w:val="000000"/>
        </w:rPr>
        <w:t xml:space="preserve">63). Pierwotnymi formami tego przysłówka były </w:t>
      </w:r>
      <w:r>
        <w:rPr>
          <w:rStyle w:val="Teksttreci4Kursywa"/>
          <w:color w:val="000000"/>
        </w:rPr>
        <w:t>onegdy (*on</w:t>
      </w:r>
      <w:r>
        <w:rPr>
          <w:rStyle w:val="Teksttreci4Kursywa"/>
          <w:color w:val="000000"/>
        </w:rPr>
        <w:t>ъ</w:t>
      </w:r>
      <w:r>
        <w:rPr>
          <w:rStyle w:val="Teksttreci4Kursywa"/>
          <w:color w:val="000000"/>
        </w:rPr>
        <w:t>k</w:t>
      </w:r>
      <w:r>
        <w:rPr>
          <w:rStyle w:val="Teksttreci4Kursywa"/>
          <w:color w:val="000000"/>
        </w:rPr>
        <w:t>ъ</w:t>
      </w:r>
      <w:r>
        <w:rPr>
          <w:rStyle w:val="Teksttreci4Kursywa"/>
          <w:color w:val="000000"/>
        </w:rPr>
        <w:t>dy)</w:t>
      </w:r>
      <w:r>
        <w:rPr>
          <w:rStyle w:val="Teksttreci4"/>
          <w:color w:val="000000"/>
        </w:rPr>
        <w:t xml:space="preserve"> i </w:t>
      </w:r>
      <w:r>
        <w:rPr>
          <w:rStyle w:val="Teksttreci4Kursywa"/>
          <w:color w:val="000000"/>
        </w:rPr>
        <w:t>onegda (*on</w:t>
      </w:r>
      <w:r>
        <w:rPr>
          <w:rStyle w:val="Teksttreci4Kursywa"/>
          <w:color w:val="000000"/>
        </w:rPr>
        <w:t>ъ</w:t>
      </w:r>
      <w:r>
        <w:rPr>
          <w:rStyle w:val="Teksttreci4Kursywa"/>
          <w:color w:val="000000"/>
        </w:rPr>
        <w:t>k</w:t>
      </w:r>
      <w:r>
        <w:rPr>
          <w:rStyle w:val="Teksttreci4Kursywa"/>
          <w:color w:val="000000"/>
        </w:rPr>
        <w:t>ъ</w:t>
      </w:r>
      <w:r>
        <w:rPr>
          <w:rStyle w:val="Teksttreci4Kursywa"/>
          <w:color w:val="000000"/>
        </w:rPr>
        <w:t>da).</w:t>
      </w:r>
      <w:r>
        <w:rPr>
          <w:rStyle w:val="Teksttreci4"/>
          <w:color w:val="000000"/>
        </w:rPr>
        <w:t xml:space="preserve"> Forma z </w:t>
      </w:r>
      <w:r>
        <w:rPr>
          <w:rStyle w:val="Teksttreci4Kursywa"/>
          <w:color w:val="000000"/>
        </w:rPr>
        <w:t>-j</w:t>
      </w:r>
      <w:r>
        <w:rPr>
          <w:rStyle w:val="Teksttreci4"/>
          <w:color w:val="000000"/>
        </w:rPr>
        <w:t xml:space="preserve"> szerzy się od XVI w\ i dziś w gwarach występuje najczę</w:t>
      </w:r>
      <w:r>
        <w:rPr>
          <w:rStyle w:val="Teksttreci4"/>
          <w:color w:val="000000"/>
        </w:rPr>
        <w:softHyphen/>
        <w:t xml:space="preserve">ściej, starsze zaś </w:t>
      </w:r>
      <w:r>
        <w:rPr>
          <w:rStyle w:val="Teksttreci4Kursywa"/>
          <w:color w:val="000000"/>
        </w:rPr>
        <w:t>onegda</w:t>
      </w:r>
      <w:r>
        <w:rPr>
          <w:rStyle w:val="Teksttreci4"/>
          <w:color w:val="000000"/>
        </w:rPr>
        <w:t xml:space="preserve"> i </w:t>
      </w:r>
      <w:r>
        <w:rPr>
          <w:rStyle w:val="Teksttreci4Kursywa"/>
          <w:color w:val="000000"/>
        </w:rPr>
        <w:t>onegdy</w:t>
      </w:r>
      <w:r>
        <w:rPr>
          <w:rStyle w:val="Teksttreci4"/>
          <w:color w:val="000000"/>
        </w:rPr>
        <w:t xml:space="preserve"> „utrzymują się raczej na skraju terenu Polski, tworząc tzw. archaizm p</w:t>
      </w:r>
      <w:r>
        <w:rPr>
          <w:rStyle w:val="Teksttreci4"/>
          <w:color w:val="000000"/>
        </w:rPr>
        <w:t xml:space="preserve">eryferyczny”. Pierwotne znaczenie: «niedawno, kiedyś, onego dnia»; dziś w gwarach najczęściej «przedwczoraj». Eugeniusz </w:t>
      </w:r>
      <w:r>
        <w:rPr>
          <w:rStyle w:val="Teksttreci4Odstpy3pt"/>
          <w:color w:val="000000"/>
        </w:rPr>
        <w:t>Pawłowski</w:t>
      </w:r>
      <w:r>
        <w:rPr>
          <w:rStyle w:val="Teksttreci4"/>
          <w:color w:val="000000"/>
        </w:rPr>
        <w:t xml:space="preserve"> w arty</w:t>
      </w:r>
      <w:r>
        <w:rPr>
          <w:rStyle w:val="Teksttreci4"/>
          <w:color w:val="000000"/>
        </w:rPr>
        <w:softHyphen/>
        <w:t xml:space="preserve">kule </w:t>
      </w:r>
      <w:r>
        <w:rPr>
          <w:rStyle w:val="Teksttreci4Kursywa"/>
          <w:color w:val="000000"/>
        </w:rPr>
        <w:t>Z historii i geografii wyrazów polskich</w:t>
      </w:r>
      <w:r>
        <w:rPr>
          <w:rStyle w:val="Teksttreci4"/>
          <w:color w:val="000000"/>
        </w:rPr>
        <w:t xml:space="preserve">: dziopa </w:t>
      </w:r>
      <w:r>
        <w:rPr>
          <w:rStyle w:val="Teksttreci4Kursywa"/>
          <w:color w:val="000000"/>
        </w:rPr>
        <w:t>i</w:t>
      </w:r>
      <w:r>
        <w:rPr>
          <w:rStyle w:val="Teksttreci4"/>
          <w:color w:val="000000"/>
        </w:rPr>
        <w:t xml:space="preserve"> chodak </w:t>
      </w:r>
      <w:r>
        <w:rPr>
          <w:rStyle w:val="Teksttreci4Kursywa"/>
          <w:color w:val="000000"/>
        </w:rPr>
        <w:t xml:space="preserve">oraz ich synonimy </w:t>
      </w:r>
      <w:r>
        <w:rPr>
          <w:rStyle w:val="Teksttreci4"/>
          <w:color w:val="000000"/>
        </w:rPr>
        <w:t xml:space="preserve">(s. 89—112) zajął się derywatami od </w:t>
      </w:r>
      <w:r>
        <w:rPr>
          <w:rStyle w:val="Teksttreci4Kursywa"/>
          <w:color w:val="000000"/>
        </w:rPr>
        <w:t>*de</w:t>
      </w:r>
      <w:r>
        <w:rPr>
          <w:rStyle w:val="Teksttreci4Kursywa"/>
          <w:color w:val="000000"/>
        </w:rPr>
        <w:t>v-</w:t>
      </w:r>
      <w:r>
        <w:rPr>
          <w:rStyle w:val="Teksttreci4"/>
          <w:color w:val="000000"/>
        </w:rPr>
        <w:t xml:space="preserve"> (</w:t>
      </w:r>
      <w:r>
        <w:rPr>
          <w:rStyle w:val="Teksttreci4Kursywa"/>
          <w:color w:val="000000"/>
        </w:rPr>
        <w:t>dziewa, dziewka, dziewczyna</w:t>
      </w:r>
      <w:r>
        <w:rPr>
          <w:rStyle w:val="Teksttreci4"/>
          <w:color w:val="000000"/>
        </w:rPr>
        <w:t xml:space="preserve"> itd.). Wy</w:t>
      </w:r>
      <w:r>
        <w:rPr>
          <w:rStyle w:val="Teksttreci4"/>
          <w:color w:val="000000"/>
        </w:rPr>
        <w:softHyphen/>
        <w:t xml:space="preserve">razu </w:t>
      </w:r>
      <w:r>
        <w:rPr>
          <w:rStyle w:val="Teksttreci4Kursywa"/>
          <w:color w:val="000000"/>
        </w:rPr>
        <w:t>dziopa</w:t>
      </w:r>
      <w:r>
        <w:rPr>
          <w:rStyle w:val="Teksttreci4"/>
          <w:color w:val="000000"/>
        </w:rPr>
        <w:t xml:space="preserve"> z tym rdzeniem nie wiąże, ale też nie wyjaśnia jego etymologii. </w:t>
      </w:r>
      <w:r>
        <w:rPr>
          <w:rStyle w:val="Teksttreci4Kursywa"/>
          <w:color w:val="000000"/>
        </w:rPr>
        <w:t xml:space="preserve">Dziopa </w:t>
      </w:r>
      <w:r>
        <w:rPr>
          <w:rStyle w:val="Teksttreci4"/>
          <w:color w:val="000000"/>
        </w:rPr>
        <w:t xml:space="preserve">w znaczeniu «dziewczyna» (i podobnych) występuje na południe od Sanu i górnej Wisły (mapa dla </w:t>
      </w:r>
      <w:r>
        <w:rPr>
          <w:rStyle w:val="Teksttreci4Kursywa"/>
          <w:color w:val="000000"/>
        </w:rPr>
        <w:t>dziopy</w:t>
      </w:r>
      <w:r>
        <w:rPr>
          <w:rStyle w:val="Teksttreci4"/>
          <w:color w:val="000000"/>
        </w:rPr>
        <w:t xml:space="preserve"> na s. 103 i ogólnopolska mapa </w:t>
      </w:r>
      <w:r>
        <w:rPr>
          <w:rStyle w:val="Teksttreci4"/>
          <w:color w:val="000000"/>
        </w:rPr>
        <w:t xml:space="preserve">synonimów </w:t>
      </w:r>
      <w:r>
        <w:rPr>
          <w:rStyle w:val="Teksttreci4Kursywa"/>
          <w:color w:val="000000"/>
        </w:rPr>
        <w:t>dziewczyny</w:t>
      </w:r>
      <w:r>
        <w:rPr>
          <w:rStyle w:val="Teksttreci4"/>
          <w:color w:val="000000"/>
        </w:rPr>
        <w:t xml:space="preserve"> na s. 111). Znacznie mniejszy zasięg wykazuje „góralsko-podgórski” wyraz </w:t>
      </w:r>
      <w:r>
        <w:rPr>
          <w:rStyle w:val="Teksttreci4Kursywa"/>
          <w:color w:val="000000"/>
        </w:rPr>
        <w:t xml:space="preserve">chodak </w:t>
      </w:r>
      <w:r>
        <w:rPr>
          <w:rStyle w:val="Teksttreci4"/>
          <w:color w:val="000000"/>
        </w:rPr>
        <w:t xml:space="preserve">«chłopak», «syn» (mapa na s. 108). Artykuł jest bardzo cenny, na mapie </w:t>
      </w:r>
      <w:r>
        <w:rPr>
          <w:rStyle w:val="Teksttreci4Kursywa"/>
          <w:color w:val="000000"/>
        </w:rPr>
        <w:t xml:space="preserve">dziopy </w:t>
      </w:r>
      <w:r>
        <w:rPr>
          <w:rStyle w:val="Teksttreci4"/>
          <w:color w:val="000000"/>
        </w:rPr>
        <w:t xml:space="preserve">(s. 103) niejasna jest jednak sprawa punktów, w których „brak wyrazu </w:t>
      </w:r>
      <w:r>
        <w:rPr>
          <w:rStyle w:val="Teksttreci4Kursywa"/>
          <w:color w:val="000000"/>
        </w:rPr>
        <w:t>dziopa</w:t>
      </w:r>
      <w:r>
        <w:rPr>
          <w:rStyle w:val="Teksttreci4"/>
          <w:color w:val="000000"/>
        </w:rPr>
        <w:t>”:</w:t>
      </w:r>
      <w:r>
        <w:rPr>
          <w:rStyle w:val="Teksttreci4"/>
          <w:color w:val="000000"/>
        </w:rPr>
        <w:t xml:space="preserve"> co jest w tych punktach zamiast </w:t>
      </w:r>
      <w:r>
        <w:rPr>
          <w:rStyle w:val="Teksttreci4Kursywa"/>
          <w:color w:val="000000"/>
        </w:rPr>
        <w:t>dziopy</w:t>
      </w:r>
      <w:r>
        <w:rPr>
          <w:rStyle w:val="Teksttreci4"/>
          <w:color w:val="000000"/>
        </w:rPr>
        <w:t xml:space="preserve">? Józef </w:t>
      </w:r>
      <w:r>
        <w:rPr>
          <w:rStyle w:val="Teksttreci4Odstpy3pt"/>
          <w:color w:val="000000"/>
          <w:lang w:val="cs-CZ" w:eastAsia="cs-CZ"/>
        </w:rPr>
        <w:t>Smyl</w:t>
      </w:r>
      <w:r>
        <w:rPr>
          <w:rStyle w:val="Teksttreci4"/>
          <w:color w:val="000000"/>
          <w:lang w:val="cs-CZ" w:eastAsia="cs-CZ"/>
        </w:rPr>
        <w:t xml:space="preserve"> </w:t>
      </w:r>
      <w:r>
        <w:rPr>
          <w:rStyle w:val="Teksttreci4"/>
          <w:color w:val="000000"/>
        </w:rPr>
        <w:t xml:space="preserve">omówił </w:t>
      </w:r>
      <w:r>
        <w:rPr>
          <w:rStyle w:val="Teksttreci4Kursywa"/>
          <w:color w:val="000000"/>
        </w:rPr>
        <w:t>Nazwy ptaków w dia</w:t>
      </w:r>
      <w:r>
        <w:rPr>
          <w:rStyle w:val="Teksttreci4Kursywa"/>
          <w:color w:val="000000"/>
        </w:rPr>
        <w:softHyphen/>
        <w:t>lektach Warmii i Mazur</w:t>
      </w:r>
      <w:r>
        <w:rPr>
          <w:rStyle w:val="Teksttreci4"/>
          <w:color w:val="000000"/>
        </w:rPr>
        <w:t xml:space="preserve"> (s. 145—153): bociana, dudka, pospolitego, dzięcioła małego, jaskółki dymówki, jastrzębia itd. (18 ptaków). Nazwy te, zawsze </w:t>
      </w:r>
      <w:r>
        <w:rPr>
          <w:rStyle w:val="Teksttreci4Odstpy3pt"/>
          <w:color w:val="000000"/>
        </w:rPr>
        <w:t>polskie,</w:t>
      </w:r>
      <w:r>
        <w:rPr>
          <w:rStyle w:val="Teksttreci4"/>
          <w:color w:val="000000"/>
        </w:rPr>
        <w:t xml:space="preserve"> nie dzielą Warmii i M</w:t>
      </w:r>
      <w:r>
        <w:rPr>
          <w:rStyle w:val="Teksttreci4"/>
          <w:color w:val="000000"/>
        </w:rPr>
        <w:t>azur pod względem geograficznym. Geografię wyrazów (</w:t>
      </w:r>
      <w:r>
        <w:rPr>
          <w:rStyle w:val="Teksttreci4Kursywa"/>
          <w:color w:val="000000"/>
        </w:rPr>
        <w:t>z)golemy (</w:t>
      </w:r>
      <w:r>
        <w:rPr>
          <w:rStyle w:val="Teksttreci4Kursywa"/>
          <w:color w:val="000000"/>
          <w:lang w:val="ru-RU" w:eastAsia="ru-RU"/>
        </w:rPr>
        <w:t>*</w:t>
      </w:r>
      <w:r>
        <w:rPr>
          <w:rStyle w:val="Teksttreci4Kursywa"/>
          <w:color w:val="000000"/>
        </w:rPr>
        <w:t>g</w:t>
      </w:r>
      <w:r>
        <w:rPr>
          <w:rStyle w:val="Teksttreci4Kursywa"/>
          <w:color w:val="000000"/>
          <w:lang w:val="ru-RU" w:eastAsia="ru-RU"/>
        </w:rPr>
        <w:t>о</w:t>
      </w:r>
      <w:r>
        <w:rPr>
          <w:rStyle w:val="Teksttreci4Kursywa"/>
          <w:color w:val="000000"/>
        </w:rPr>
        <w:t>lě</w:t>
      </w:r>
      <w:r>
        <w:rPr>
          <w:rStyle w:val="Teksttreci4Kursywa"/>
          <w:color w:val="000000"/>
          <w:lang w:val="ru-RU" w:eastAsia="ru-RU"/>
        </w:rPr>
        <w:t>тъ</w:t>
      </w:r>
      <w:r>
        <w:rPr>
          <w:rStyle w:val="Teksttreci4"/>
          <w:color w:val="000000"/>
        </w:rPr>
        <w:t xml:space="preserve">), </w:t>
      </w:r>
      <w:r>
        <w:rPr>
          <w:rStyle w:val="Teksttreci4Kursywa"/>
          <w:color w:val="000000"/>
        </w:rPr>
        <w:t>wielki</w:t>
      </w:r>
      <w:r>
        <w:rPr>
          <w:rStyle w:val="Teksttreci4"/>
          <w:color w:val="000000"/>
        </w:rPr>
        <w:t xml:space="preserve"> i </w:t>
      </w:r>
      <w:r>
        <w:rPr>
          <w:rStyle w:val="Teksttreci4Kursywa"/>
          <w:color w:val="000000"/>
        </w:rPr>
        <w:t>duży</w:t>
      </w:r>
      <w:r>
        <w:rPr>
          <w:rStyle w:val="Teksttreci4"/>
          <w:color w:val="000000"/>
        </w:rPr>
        <w:t xml:space="preserve"> na terenie słowiańszczyzny omawia A. </w:t>
      </w:r>
      <w:r>
        <w:rPr>
          <w:rStyle w:val="Teksttreci4Odstpy3pt"/>
          <w:color w:val="000000"/>
        </w:rPr>
        <w:t>Zaręba.</w:t>
      </w:r>
      <w:r>
        <w:rPr>
          <w:rStyle w:val="Teksttreci4"/>
          <w:color w:val="000000"/>
        </w:rPr>
        <w:t xml:space="preserve"> O jego pracy niżej.</w:t>
      </w:r>
    </w:p>
    <w:p w:rsidR="00000000" w:rsidRDefault="00783905">
      <w:pPr>
        <w:pStyle w:val="Teksttreci41"/>
        <w:shd w:val="clear" w:color="auto" w:fill="auto"/>
        <w:spacing w:after="0" w:line="264" w:lineRule="exact"/>
        <w:ind w:firstLine="480"/>
        <w:jc w:val="both"/>
      </w:pPr>
      <w:r>
        <w:rPr>
          <w:rStyle w:val="Teksttreci4"/>
          <w:color w:val="000000"/>
        </w:rPr>
        <w:t xml:space="preserve">Kilka artykułów omawianego tu zeszytu zajmuje się </w:t>
      </w:r>
      <w:r>
        <w:rPr>
          <w:rStyle w:val="Teksttreci4Odstpy3pt"/>
          <w:color w:val="000000"/>
        </w:rPr>
        <w:t>etymologią i histo</w:t>
      </w:r>
      <w:r>
        <w:rPr>
          <w:rStyle w:val="Teksttreci4"/>
          <w:color w:val="000000"/>
        </w:rPr>
        <w:t xml:space="preserve">rią wyrazów polskich </w:t>
      </w:r>
      <w:r>
        <w:rPr>
          <w:rStyle w:val="Teksttreci4"/>
          <w:color w:val="000000"/>
          <w:lang w:val="cs-CZ" w:eastAsia="cs-CZ"/>
        </w:rPr>
        <w:t xml:space="preserve">Étienne </w:t>
      </w:r>
      <w:r>
        <w:rPr>
          <w:rStyle w:val="Teksttreci4Odstpy3pt"/>
          <w:color w:val="000000"/>
          <w:lang w:val="en-US" w:eastAsia="en-US"/>
        </w:rPr>
        <w:t>Decaux</w:t>
      </w:r>
      <w:r>
        <w:rPr>
          <w:rStyle w:val="Teksttreci4"/>
          <w:color w:val="000000"/>
          <w:lang w:val="en-US" w:eastAsia="en-US"/>
        </w:rPr>
        <w:t xml:space="preserve"> </w:t>
      </w:r>
      <w:r>
        <w:rPr>
          <w:rStyle w:val="Teksttreci4"/>
          <w:color w:val="000000"/>
        </w:rPr>
        <w:t xml:space="preserve">w artykule </w:t>
      </w:r>
      <w:r>
        <w:rPr>
          <w:rStyle w:val="Teksttreci4Kursywa"/>
          <w:color w:val="000000"/>
        </w:rPr>
        <w:t xml:space="preserve">De la </w:t>
      </w:r>
      <w:r>
        <w:rPr>
          <w:rStyle w:val="Teksttreci4Kursywa"/>
          <w:color w:val="000000"/>
          <w:lang w:val="cs-CZ" w:eastAsia="cs-CZ"/>
        </w:rPr>
        <w:t xml:space="preserve">parenté étymologique </w:t>
      </w:r>
      <w:r>
        <w:rPr>
          <w:rStyle w:val="Teksttreci4Kursywa"/>
          <w:color w:val="000000"/>
        </w:rPr>
        <w:t xml:space="preserve">des </w:t>
      </w:r>
      <w:r>
        <w:rPr>
          <w:rStyle w:val="Teksttreci4Kursywa"/>
          <w:color w:val="000000"/>
          <w:lang w:val="en-US" w:eastAsia="en-US"/>
        </w:rPr>
        <w:t>mots</w:t>
      </w:r>
      <w:r>
        <w:rPr>
          <w:rStyle w:val="Teksttreci4"/>
          <w:color w:val="000000"/>
          <w:lang w:val="en-US" w:eastAsia="en-US"/>
        </w:rPr>
        <w:t xml:space="preserve"> cud </w:t>
      </w:r>
      <w:r>
        <w:rPr>
          <w:rStyle w:val="Teksttreci4Kursywa"/>
          <w:color w:val="000000"/>
        </w:rPr>
        <w:t>et</w:t>
      </w:r>
      <w:r>
        <w:rPr>
          <w:rStyle w:val="Teksttreci4"/>
          <w:color w:val="000000"/>
        </w:rPr>
        <w:t xml:space="preserve"> cudny </w:t>
      </w:r>
      <w:r>
        <w:rPr>
          <w:rStyle w:val="Teksttreci4"/>
          <w:color w:val="000000"/>
          <w:lang w:val="en-US" w:eastAsia="en-US"/>
        </w:rPr>
        <w:t xml:space="preserve">(s. 5—41) </w:t>
      </w:r>
      <w:r>
        <w:rPr>
          <w:rStyle w:val="Teksttreci4"/>
          <w:color w:val="000000"/>
        </w:rPr>
        <w:t xml:space="preserve">przypuszcza, że zmiana </w:t>
      </w:r>
      <w:r>
        <w:rPr>
          <w:rStyle w:val="Teksttreci4Kursywa"/>
          <w:color w:val="000000"/>
        </w:rPr>
        <w:t>*cudo</w:t>
      </w:r>
      <w:r>
        <w:rPr>
          <w:rStyle w:val="Teksttreci4"/>
          <w:color w:val="000000"/>
        </w:rPr>
        <w:t xml:space="preserve"> w </w:t>
      </w:r>
      <w:r>
        <w:rPr>
          <w:rStyle w:val="Teksttreci4Kursywa"/>
          <w:color w:val="000000"/>
        </w:rPr>
        <w:t>cud(o)</w:t>
      </w:r>
      <w:r>
        <w:rPr>
          <w:rStyle w:val="Teksttreci4"/>
          <w:color w:val="000000"/>
        </w:rPr>
        <w:t xml:space="preserve"> nie ma nic wspólnego z mazurzeniem (c zjawiło się tu pod wpływem </w:t>
      </w:r>
      <w:r>
        <w:rPr>
          <w:rStyle w:val="Teksttreci4Kursywa"/>
          <w:color w:val="000000"/>
        </w:rPr>
        <w:t>cudzy)</w:t>
      </w:r>
      <w:r>
        <w:rPr>
          <w:rStyle w:val="Teksttreci4"/>
          <w:color w:val="000000"/>
        </w:rPr>
        <w:t xml:space="preserve"> i że </w:t>
      </w:r>
      <w:r>
        <w:rPr>
          <w:rStyle w:val="Teksttreci4Kursywa"/>
          <w:color w:val="000000"/>
        </w:rPr>
        <w:t>cudny</w:t>
      </w:r>
      <w:r>
        <w:rPr>
          <w:rStyle w:val="Teksttreci4"/>
          <w:color w:val="000000"/>
        </w:rPr>
        <w:t xml:space="preserve"> «piękny» i </w:t>
      </w:r>
      <w:r>
        <w:rPr>
          <w:rStyle w:val="Teksttreci4Kursywa"/>
          <w:color w:val="000000"/>
        </w:rPr>
        <w:t>cudzy</w:t>
      </w:r>
      <w:r>
        <w:rPr>
          <w:rStyle w:val="Teksttreci4"/>
          <w:color w:val="000000"/>
        </w:rPr>
        <w:t xml:space="preserve"> mogę być ze sobą spokrewnione. W artykule </w:t>
      </w:r>
      <w:r>
        <w:rPr>
          <w:rStyle w:val="Teksttreci4Kursywa"/>
          <w:color w:val="000000"/>
        </w:rPr>
        <w:t>Nie za</w:t>
      </w:r>
      <w:r>
        <w:rPr>
          <w:rStyle w:val="Teksttreci4Kursywa"/>
          <w:color w:val="000000"/>
        </w:rPr>
        <w:t>uważony rutenizm w „Worku Judaszowym” Klonowica</w:t>
      </w:r>
      <w:r>
        <w:rPr>
          <w:rStyle w:val="Teksttreci4"/>
          <w:color w:val="000000"/>
        </w:rPr>
        <w:t xml:space="preserve"> (s. 77—</w:t>
      </w:r>
      <w:r>
        <w:rPr>
          <w:rStyle w:val="Teksttreci4Georgia"/>
          <w:color w:val="000000"/>
        </w:rPr>
        <w:t>88</w:t>
      </w:r>
      <w:r>
        <w:rPr>
          <w:rStyle w:val="Teksttreci4"/>
          <w:color w:val="000000"/>
        </w:rPr>
        <w:t xml:space="preserve">) Antonina </w:t>
      </w:r>
      <w:r>
        <w:rPr>
          <w:rStyle w:val="Teksttreci4Odstpy3pt"/>
          <w:color w:val="000000"/>
        </w:rPr>
        <w:t>Obrębska-Jabłońska</w:t>
      </w:r>
      <w:r>
        <w:rPr>
          <w:rStyle w:val="Teksttreci4"/>
          <w:color w:val="000000"/>
        </w:rPr>
        <w:t xml:space="preserve"> omawia etymologię czasownika </w:t>
      </w:r>
      <w:r>
        <w:rPr>
          <w:rStyle w:val="Teksttreci4Kursywa"/>
          <w:color w:val="000000"/>
        </w:rPr>
        <w:t>uskromić.</w:t>
      </w:r>
      <w:r>
        <w:rPr>
          <w:rStyle w:val="Teksttreci4"/>
          <w:color w:val="000000"/>
        </w:rPr>
        <w:t xml:space="preserve"> Wiąże go z polskim rzeczownikiem </w:t>
      </w:r>
      <w:r>
        <w:rPr>
          <w:rStyle w:val="Teksttreci4Kursywa"/>
          <w:color w:val="000000"/>
        </w:rPr>
        <w:t>skrom</w:t>
      </w:r>
      <w:r>
        <w:rPr>
          <w:rStyle w:val="Teksttreci4"/>
          <w:color w:val="000000"/>
        </w:rPr>
        <w:t xml:space="preserve"> «tłuszcz (zajęczy)» i ruskimi czasownikami </w:t>
      </w:r>
      <w:r>
        <w:rPr>
          <w:rStyle w:val="Teksttreci4Kursywa"/>
          <w:color w:val="000000"/>
        </w:rPr>
        <w:t>skoromyty</w:t>
      </w:r>
      <w:r>
        <w:rPr>
          <w:rStyle w:val="Teksttreci4"/>
          <w:color w:val="000000"/>
        </w:rPr>
        <w:t xml:space="preserve"> (młr.), </w:t>
      </w:r>
      <w:r>
        <w:rPr>
          <w:rStyle w:val="Teksttreci4Kursywa"/>
          <w:color w:val="000000"/>
        </w:rPr>
        <w:t xml:space="preserve">skoromić </w:t>
      </w:r>
      <w:r>
        <w:rPr>
          <w:rStyle w:val="Teksttreci4"/>
          <w:color w:val="000000"/>
        </w:rPr>
        <w:t xml:space="preserve">(błr.) i </w:t>
      </w:r>
      <w:r>
        <w:rPr>
          <w:rStyle w:val="Teksttreci4Kursywa"/>
          <w:color w:val="000000"/>
          <w:lang w:val="cs-CZ" w:eastAsia="cs-CZ"/>
        </w:rPr>
        <w:t>skoromiť</w:t>
      </w:r>
      <w:r>
        <w:rPr>
          <w:rStyle w:val="Teksttreci4"/>
          <w:color w:val="000000"/>
          <w:lang w:val="cs-CZ" w:eastAsia="cs-CZ"/>
        </w:rPr>
        <w:t xml:space="preserve"> </w:t>
      </w:r>
      <w:r>
        <w:rPr>
          <w:rStyle w:val="Teksttreci4"/>
          <w:color w:val="000000"/>
        </w:rPr>
        <w:t>(wl</w:t>
      </w:r>
      <w:r>
        <w:rPr>
          <w:rStyle w:val="Teksttreci4"/>
          <w:color w:val="000000"/>
        </w:rPr>
        <w:t>kr.) «karmić tłuszczem w dzień postny». Zabytki polskie cza</w:t>
      </w:r>
      <w:r>
        <w:rPr>
          <w:rStyle w:val="Teksttreci4"/>
          <w:color w:val="000000"/>
        </w:rPr>
        <w:softHyphen/>
        <w:t xml:space="preserve">sownika </w:t>
      </w:r>
      <w:r>
        <w:rPr>
          <w:rStyle w:val="Teksttreci4Kursywa"/>
          <w:color w:val="000000"/>
        </w:rPr>
        <w:t>skromie</w:t>
      </w:r>
      <w:r>
        <w:rPr>
          <w:rStyle w:val="Teksttreci4"/>
          <w:color w:val="000000"/>
        </w:rPr>
        <w:t xml:space="preserve"> w tym znaczeniu nie zanotowały. Musiał on istnieć najpierw w znaczeniu «tłuścić, maścić», później «przynosić ulgę, koić, uśmierzać, uspokajać, łagodzić ból», aż doszło do notowanyc</w:t>
      </w:r>
      <w:r>
        <w:rPr>
          <w:rStyle w:val="Teksttreci4"/>
          <w:color w:val="000000"/>
        </w:rPr>
        <w:t xml:space="preserve">h już w zabytkach czasowników </w:t>
      </w:r>
      <w:r>
        <w:rPr>
          <w:rStyle w:val="Teksttreci4Kursywa"/>
          <w:color w:val="000000"/>
        </w:rPr>
        <w:t>skromić się, uskramiać</w:t>
      </w:r>
      <w:r>
        <w:rPr>
          <w:rStyle w:val="Teksttreci4"/>
          <w:color w:val="000000"/>
        </w:rPr>
        <w:t xml:space="preserve"> (się) w znaczeniu «uśmierzać, powściągać (się), hamować (się)». Wpływem ruskim tłumaczy autorka prefiks </w:t>
      </w:r>
      <w:r>
        <w:rPr>
          <w:rStyle w:val="Teksttreci4Kursywa"/>
          <w:color w:val="000000"/>
        </w:rPr>
        <w:t>po-</w:t>
      </w:r>
      <w:r>
        <w:rPr>
          <w:rStyle w:val="Teksttreci4"/>
          <w:color w:val="000000"/>
        </w:rPr>
        <w:t xml:space="preserve"> przy tym czasowniku (</w:t>
      </w:r>
      <w:r>
        <w:rPr>
          <w:rStyle w:val="Teksttreci4Kursywa"/>
          <w:color w:val="000000"/>
        </w:rPr>
        <w:t>po</w:t>
      </w:r>
      <w:r>
        <w:rPr>
          <w:rStyle w:val="Teksttreci4Kursywa"/>
          <w:color w:val="000000"/>
        </w:rPr>
        <w:softHyphen/>
        <w:t>skromić,</w:t>
      </w:r>
      <w:r>
        <w:rPr>
          <w:rStyle w:val="Teksttreci4"/>
          <w:color w:val="000000"/>
        </w:rPr>
        <w:t xml:space="preserve"> ukr. </w:t>
      </w:r>
      <w:r>
        <w:rPr>
          <w:rStyle w:val="Teksttreci4Kursywa"/>
          <w:color w:val="000000"/>
        </w:rPr>
        <w:t>poskoromytśa)</w:t>
      </w:r>
      <w:r>
        <w:rPr>
          <w:rStyle w:val="Teksttreci4"/>
          <w:color w:val="000000"/>
        </w:rPr>
        <w:t xml:space="preserve"> istniejący w języku polskim od końca XVII w</w:t>
      </w:r>
      <w:r>
        <w:rPr>
          <w:rStyle w:val="Teksttreci4"/>
          <w:color w:val="000000"/>
        </w:rPr>
        <w:t>. Ety</w:t>
      </w:r>
      <w:r>
        <w:rPr>
          <w:rStyle w:val="Teksttreci4"/>
          <w:color w:val="000000"/>
        </w:rPr>
        <w:softHyphen/>
        <w:t xml:space="preserve">mologię wyrazu </w:t>
      </w:r>
      <w:r>
        <w:rPr>
          <w:rStyle w:val="Teksttreci4Kursywa"/>
          <w:color w:val="000000"/>
        </w:rPr>
        <w:t>kostejki</w:t>
      </w:r>
      <w:r>
        <w:rPr>
          <w:rStyle w:val="Teksttreci4"/>
          <w:color w:val="000000"/>
        </w:rPr>
        <w:t xml:space="preserve"> «namioty (wschodnie)» omawia Jan </w:t>
      </w:r>
      <w:r>
        <w:rPr>
          <w:rStyle w:val="Teksttreci4Odstpy3pt"/>
          <w:color w:val="000000"/>
        </w:rPr>
        <w:t>Reychman</w:t>
      </w:r>
      <w:r>
        <w:rPr>
          <w:rStyle w:val="Teksttreci4"/>
          <w:color w:val="000000"/>
        </w:rPr>
        <w:t xml:space="preserve"> w ar</w:t>
      </w:r>
      <w:r>
        <w:rPr>
          <w:rStyle w:val="Teksttreci4"/>
          <w:color w:val="000000"/>
        </w:rPr>
        <w:softHyphen/>
        <w:t xml:space="preserve">tykule </w:t>
      </w:r>
      <w:r>
        <w:rPr>
          <w:rStyle w:val="Teksttreci4Kursywa"/>
          <w:color w:val="000000"/>
        </w:rPr>
        <w:t>Skąd pochodzi wyraz</w:t>
      </w:r>
      <w:r>
        <w:rPr>
          <w:rStyle w:val="Teksttreci4"/>
          <w:color w:val="000000"/>
        </w:rPr>
        <w:t xml:space="preserve"> kostejki? (s. 113—117). Źródłem jest tu prawdopodobnie tureckie </w:t>
      </w:r>
      <w:r>
        <w:rPr>
          <w:rStyle w:val="Teksttreci4Kursywa"/>
          <w:color w:val="000000"/>
        </w:rPr>
        <w:t>kostek</w:t>
      </w:r>
      <w:r>
        <w:rPr>
          <w:rStyle w:val="Teksttreci4"/>
          <w:color w:val="000000"/>
        </w:rPr>
        <w:t xml:space="preserve"> «kordon», «pęta na konia z włosia». Niejasna jest przy tym zmiana znaczenia i zmi</w:t>
      </w:r>
      <w:r>
        <w:rPr>
          <w:rStyle w:val="Teksttreci4"/>
          <w:color w:val="000000"/>
        </w:rPr>
        <w:t xml:space="preserve">ana nagłosowego tureckiego </w:t>
      </w:r>
      <w:r>
        <w:rPr>
          <w:rStyle w:val="Teksttreci4Kursywa"/>
          <w:color w:val="000000"/>
          <w:lang w:val="de-DE" w:eastAsia="de-DE"/>
        </w:rPr>
        <w:t>kö-</w:t>
      </w:r>
      <w:r>
        <w:rPr>
          <w:rStyle w:val="Teksttreci4"/>
          <w:color w:val="000000"/>
          <w:lang w:val="de-DE" w:eastAsia="de-DE"/>
        </w:rPr>
        <w:t xml:space="preserve"> </w:t>
      </w:r>
      <w:r>
        <w:rPr>
          <w:rStyle w:val="Teksttreci4"/>
          <w:color w:val="000000"/>
        </w:rPr>
        <w:t xml:space="preserve">w </w:t>
      </w:r>
      <w:r>
        <w:rPr>
          <w:rStyle w:val="Teksttreci4Kursywa"/>
          <w:color w:val="000000"/>
        </w:rPr>
        <w:t>ko-</w:t>
      </w:r>
      <w:r>
        <w:rPr>
          <w:rStyle w:val="Teksttreci4"/>
          <w:color w:val="000000"/>
        </w:rPr>
        <w:t xml:space="preserve"> (winno być </w:t>
      </w:r>
      <w:r>
        <w:rPr>
          <w:rStyle w:val="Teksttreci4Kursywa"/>
          <w:color w:val="000000"/>
        </w:rPr>
        <w:t>kio-,</w:t>
      </w:r>
      <w:r>
        <w:rPr>
          <w:rStyle w:val="Teksttreci4"/>
          <w:color w:val="000000"/>
        </w:rPr>
        <w:t xml:space="preserve"> por. </w:t>
      </w:r>
      <w:r>
        <w:rPr>
          <w:rStyle w:val="Teksttreci4Kursywa"/>
          <w:color w:val="000000"/>
        </w:rPr>
        <w:t xml:space="preserve">kopek </w:t>
      </w:r>
      <w:r>
        <w:rPr>
          <w:rStyle w:val="Teksttreci4"/>
          <w:color w:val="000000"/>
        </w:rPr>
        <w:t xml:space="preserve">«pies» i </w:t>
      </w:r>
      <w:r>
        <w:rPr>
          <w:rStyle w:val="Teksttreci4Kursywa"/>
          <w:color w:val="000000"/>
        </w:rPr>
        <w:t>kiopek</w:t>
      </w:r>
      <w:r>
        <w:rPr>
          <w:rStyle w:val="Teksttreci4"/>
          <w:color w:val="000000"/>
        </w:rPr>
        <w:t xml:space="preserve"> u Trembeckiego), niepewna jest też sprawa </w:t>
      </w:r>
      <w:r>
        <w:rPr>
          <w:rStyle w:val="Teksttreci4"/>
          <w:color w:val="000000"/>
          <w:lang w:val="cs-CZ" w:eastAsia="cs-CZ"/>
        </w:rPr>
        <w:t xml:space="preserve">formantu </w:t>
      </w:r>
      <w:r>
        <w:rPr>
          <w:rStyle w:val="Teksttreci4Kursywa"/>
          <w:color w:val="000000"/>
        </w:rPr>
        <w:t>-ejka.</w:t>
      </w:r>
      <w:r>
        <w:rPr>
          <w:rStyle w:val="Teksttreci4"/>
          <w:color w:val="000000"/>
        </w:rPr>
        <w:t xml:space="preserve"> W </w:t>
      </w:r>
      <w:r>
        <w:rPr>
          <w:rStyle w:val="Teksttreci4Kursywa"/>
          <w:color w:val="000000"/>
        </w:rPr>
        <w:t>No</w:t>
      </w:r>
      <w:r>
        <w:rPr>
          <w:rStyle w:val="Teksttreci4Kursywa"/>
          <w:color w:val="000000"/>
        </w:rPr>
        <w:softHyphen/>
        <w:t>tatkach etymologiczno-semantycznych</w:t>
      </w:r>
      <w:r>
        <w:rPr>
          <w:rStyle w:val="Teksttreci4"/>
          <w:color w:val="000000"/>
        </w:rPr>
        <w:t xml:space="preserve"> (s. 131—143) Eugeniusz </w:t>
      </w:r>
      <w:r>
        <w:rPr>
          <w:rStyle w:val="Teksttreci4Odstpy3pt"/>
          <w:color w:val="000000"/>
        </w:rPr>
        <w:t xml:space="preserve">Słuszkiewicz </w:t>
      </w:r>
      <w:r>
        <w:rPr>
          <w:rStyle w:val="Teksttreci4"/>
          <w:color w:val="000000"/>
        </w:rPr>
        <w:t xml:space="preserve">zastanawia się nad pochodzeniem wyrazów </w:t>
      </w:r>
      <w:r>
        <w:rPr>
          <w:rStyle w:val="Teksttreci4Kursywa"/>
          <w:color w:val="000000"/>
        </w:rPr>
        <w:t>kosztela</w:t>
      </w:r>
      <w:r>
        <w:rPr>
          <w:rStyle w:val="Teksttreci4"/>
          <w:color w:val="000000"/>
        </w:rPr>
        <w:t xml:space="preserve"> i </w:t>
      </w:r>
      <w:r>
        <w:rPr>
          <w:rStyle w:val="Teksttreci4Kursywa"/>
          <w:color w:val="000000"/>
        </w:rPr>
        <w:t>lando</w:t>
      </w:r>
      <w:r>
        <w:rPr>
          <w:rStyle w:val="Teksttreci4"/>
          <w:color w:val="000000"/>
        </w:rPr>
        <w:t xml:space="preserve"> (także </w:t>
      </w:r>
      <w:r>
        <w:rPr>
          <w:rStyle w:val="Teksttreci4Kursywa"/>
          <w:color w:val="000000"/>
        </w:rPr>
        <w:t>landara)</w:t>
      </w:r>
      <w:r>
        <w:rPr>
          <w:rStyle w:val="Teksttreci4"/>
          <w:color w:val="000000"/>
        </w:rPr>
        <w:t xml:space="preserve"> oraz wyrażenia </w:t>
      </w:r>
      <w:r>
        <w:rPr>
          <w:rStyle w:val="Teksttreci4Kursywa"/>
          <w:color w:val="000000"/>
        </w:rPr>
        <w:t>każdy jeden. Kosztelę</w:t>
      </w:r>
      <w:r>
        <w:rPr>
          <w:rStyle w:val="Teksttreci4"/>
          <w:color w:val="000000"/>
        </w:rPr>
        <w:t xml:space="preserve"> zapożyczyliśmy z niem. </w:t>
      </w:r>
      <w:r>
        <w:rPr>
          <w:rStyle w:val="Teksttreci4Kursywa"/>
          <w:color w:val="000000"/>
        </w:rPr>
        <w:t>Kurzstiel(-</w:t>
      </w:r>
      <w:r>
        <w:rPr>
          <w:rStyle w:val="Teksttreci4Kursywa"/>
          <w:color w:val="000000"/>
          <w:lang w:val="de-DE" w:eastAsia="de-DE"/>
        </w:rPr>
        <w:t xml:space="preserve">Apfel), </w:t>
      </w:r>
      <w:r>
        <w:rPr>
          <w:rStyle w:val="Teksttreci4Kursywa"/>
          <w:color w:val="000000"/>
        </w:rPr>
        <w:t xml:space="preserve">lando </w:t>
      </w:r>
      <w:r>
        <w:rPr>
          <w:rStyle w:val="Teksttreci4"/>
          <w:color w:val="000000"/>
        </w:rPr>
        <w:t xml:space="preserve">pochodzi z </w:t>
      </w:r>
      <w:r>
        <w:rPr>
          <w:rStyle w:val="Teksttreci4"/>
          <w:color w:val="000000"/>
          <w:lang w:val="en-US" w:eastAsia="en-US"/>
        </w:rPr>
        <w:t xml:space="preserve">franc, </w:t>
      </w:r>
      <w:r>
        <w:rPr>
          <w:rStyle w:val="Teksttreci4Kursywa"/>
          <w:color w:val="000000"/>
          <w:lang w:val="en-US" w:eastAsia="en-US"/>
        </w:rPr>
        <w:t>landau</w:t>
      </w:r>
      <w:r>
        <w:rPr>
          <w:rStyle w:val="Teksttreci4"/>
          <w:color w:val="000000"/>
          <w:lang w:val="en-US" w:eastAsia="en-US"/>
        </w:rPr>
        <w:t xml:space="preserve"> </w:t>
      </w:r>
      <w:r>
        <w:rPr>
          <w:rStyle w:val="Teksttreci4"/>
          <w:color w:val="000000"/>
        </w:rPr>
        <w:t xml:space="preserve">(stąd też i hiszpańskie </w:t>
      </w:r>
      <w:r>
        <w:rPr>
          <w:rStyle w:val="Teksttreci4Kursywa"/>
          <w:color w:val="000000"/>
        </w:rPr>
        <w:t>lando)</w:t>
      </w:r>
      <w:r>
        <w:rPr>
          <w:rStyle w:val="Teksttreci4"/>
          <w:color w:val="000000"/>
        </w:rPr>
        <w:t xml:space="preserve"> powstałego od nazwy miej</w:t>
      </w:r>
      <w:r>
        <w:rPr>
          <w:rStyle w:val="Teksttreci4"/>
          <w:color w:val="000000"/>
        </w:rPr>
        <w:softHyphen/>
        <w:t xml:space="preserve">scowości </w:t>
      </w:r>
      <w:r>
        <w:rPr>
          <w:rStyle w:val="Teksttreci4Kursywa"/>
          <w:color w:val="000000"/>
          <w:lang w:val="en-US" w:eastAsia="en-US"/>
        </w:rPr>
        <w:t>Landau,</w:t>
      </w:r>
      <w:r>
        <w:rPr>
          <w:rStyle w:val="Teksttreci4"/>
          <w:color w:val="000000"/>
          <w:lang w:val="en-US" w:eastAsia="en-US"/>
        </w:rPr>
        <w:t xml:space="preserve"> </w:t>
      </w:r>
      <w:r>
        <w:rPr>
          <w:rStyle w:val="Teksttreci4"/>
          <w:color w:val="000000"/>
        </w:rPr>
        <w:t xml:space="preserve">a nie od hinduskiego </w:t>
      </w:r>
      <w:r>
        <w:rPr>
          <w:rStyle w:val="Teksttreci4Kursywa"/>
          <w:color w:val="000000"/>
          <w:lang w:val="de-DE" w:eastAsia="de-DE"/>
        </w:rPr>
        <w:t>hind</w:t>
      </w:r>
      <w:r>
        <w:rPr>
          <w:rStyle w:val="Teksttreci4Kursywa"/>
          <w:color w:val="000000"/>
        </w:rPr>
        <w:t>ō</w:t>
      </w:r>
      <w:r>
        <w:rPr>
          <w:rStyle w:val="Teksttreci4Kursywa"/>
          <w:color w:val="000000"/>
          <w:lang w:val="de-DE" w:eastAsia="de-DE"/>
        </w:rPr>
        <w:t>l, hand</w:t>
      </w:r>
      <w:r>
        <w:rPr>
          <w:rStyle w:val="Teksttreci4Kursywa"/>
          <w:color w:val="000000"/>
        </w:rPr>
        <w:t>ō</w:t>
      </w:r>
      <w:r>
        <w:rPr>
          <w:rStyle w:val="Teksttreci4Kursywa"/>
          <w:color w:val="000000"/>
          <w:lang w:val="de-DE" w:eastAsia="de-DE"/>
        </w:rPr>
        <w:t>l</w:t>
      </w:r>
      <w:r>
        <w:rPr>
          <w:rStyle w:val="Teksttreci4"/>
          <w:color w:val="000000"/>
        </w:rPr>
        <w:t>ā</w:t>
      </w:r>
      <w:r>
        <w:rPr>
          <w:rStyle w:val="Teksttreci4"/>
          <w:color w:val="000000"/>
          <w:lang w:val="de-DE" w:eastAsia="de-DE"/>
        </w:rPr>
        <w:t xml:space="preserve"> </w:t>
      </w:r>
      <w:r>
        <w:rPr>
          <w:rStyle w:val="Teksttreci4"/>
          <w:color w:val="000000"/>
        </w:rPr>
        <w:t>(hi</w:t>
      </w:r>
      <w:r>
        <w:rPr>
          <w:rStyle w:val="Teksttreci4"/>
          <w:color w:val="000000"/>
        </w:rPr>
        <w:t xml:space="preserve">ndi) «lektyka»; </w:t>
      </w:r>
      <w:r>
        <w:rPr>
          <w:rStyle w:val="Teksttreci4Kursywa"/>
          <w:color w:val="000000"/>
        </w:rPr>
        <w:t>każdy je</w:t>
      </w:r>
      <w:r>
        <w:rPr>
          <w:rStyle w:val="Teksttreci4Kursywa"/>
          <w:color w:val="000000"/>
        </w:rPr>
        <w:softHyphen/>
        <w:t>den</w:t>
      </w:r>
      <w:r>
        <w:rPr>
          <w:rStyle w:val="Teksttreci4"/>
          <w:color w:val="000000"/>
        </w:rPr>
        <w:t xml:space="preserve"> weszło do naszego języka na przełomie XIX i XX w. z niemieckiego </w:t>
      </w:r>
      <w:r>
        <w:rPr>
          <w:rStyle w:val="Teksttreci4Kursywa"/>
          <w:color w:val="000000"/>
          <w:lang w:val="de-DE" w:eastAsia="de-DE"/>
        </w:rPr>
        <w:t xml:space="preserve">jeder einer </w:t>
      </w:r>
      <w:r>
        <w:rPr>
          <w:rStyle w:val="Teksttreci4"/>
          <w:color w:val="000000"/>
        </w:rPr>
        <w:t>za pośrednictwem Żydów mówiących po polsku. Historię i geografię przymiotnika C</w:t>
      </w:r>
      <w:r>
        <w:rPr>
          <w:rStyle w:val="Teksttreci4Kursywa"/>
          <w:color w:val="000000"/>
        </w:rPr>
        <w:t>z)golemy</w:t>
      </w:r>
      <w:r>
        <w:rPr>
          <w:rStyle w:val="Teksttreci4"/>
          <w:color w:val="000000"/>
        </w:rPr>
        <w:t xml:space="preserve"> «wielki» podaje praca Alfreda </w:t>
      </w:r>
      <w:r>
        <w:rPr>
          <w:rStyle w:val="Teksttreci4Odstpy3pt"/>
          <w:color w:val="000000"/>
        </w:rPr>
        <w:t>Zaręby</w:t>
      </w:r>
      <w:r>
        <w:rPr>
          <w:rStyle w:val="Teksttreci4"/>
          <w:color w:val="000000"/>
        </w:rPr>
        <w:t xml:space="preserve"> pt. Z </w:t>
      </w:r>
      <w:r>
        <w:rPr>
          <w:rStyle w:val="Teksttreci4Kursywa"/>
          <w:color w:val="000000"/>
        </w:rPr>
        <w:t>zapomnianych wyrazó</w:t>
      </w:r>
      <w:r>
        <w:rPr>
          <w:rStyle w:val="Teksttreci4Kursywa"/>
          <w:color w:val="000000"/>
        </w:rPr>
        <w:t>w polskich:</w:t>
      </w:r>
      <w:r>
        <w:rPr>
          <w:rStyle w:val="Teksttreci4"/>
          <w:color w:val="000000"/>
        </w:rPr>
        <w:t xml:space="preserve"> (z)golemy (s. 199—206). Kontynuanty ps. </w:t>
      </w:r>
      <w:r>
        <w:rPr>
          <w:rStyle w:val="Teksttreci4Kursywa"/>
          <w:color w:val="000000"/>
          <w:lang w:val="ru-RU" w:eastAsia="ru-RU"/>
        </w:rPr>
        <w:t>*</w:t>
      </w:r>
      <w:r>
        <w:rPr>
          <w:rStyle w:val="Teksttreci4Kursywa"/>
          <w:color w:val="000000"/>
        </w:rPr>
        <w:t>golě</w:t>
      </w:r>
      <w:r>
        <w:rPr>
          <w:rStyle w:val="Teksttreci4Kursywa"/>
          <w:color w:val="000000"/>
          <w:lang w:val="ru-RU" w:eastAsia="ru-RU"/>
        </w:rPr>
        <w:t>тъ {*</w:t>
      </w:r>
      <w:r>
        <w:rPr>
          <w:rStyle w:val="Teksttreci4Kursywa"/>
          <w:color w:val="000000"/>
        </w:rPr>
        <w:t>golę</w:t>
      </w:r>
      <w:r>
        <w:rPr>
          <w:rStyle w:val="Teksttreci4Kursywa"/>
          <w:color w:val="000000"/>
          <w:lang w:val="ru-RU" w:eastAsia="ru-RU"/>
        </w:rPr>
        <w:t>тъ?)</w:t>
      </w:r>
      <w:r>
        <w:rPr>
          <w:rStyle w:val="Teksttreci4"/>
          <w:color w:val="000000"/>
          <w:lang w:val="ru-RU" w:eastAsia="ru-RU"/>
        </w:rPr>
        <w:t xml:space="preserve"> </w:t>
      </w:r>
      <w:r>
        <w:rPr>
          <w:rStyle w:val="Teksttreci4"/>
          <w:color w:val="000000"/>
        </w:rPr>
        <w:t>są dziś po</w:t>
      </w:r>
      <w:r>
        <w:rPr>
          <w:rStyle w:val="Teksttreci4"/>
          <w:color w:val="000000"/>
        </w:rPr>
        <w:softHyphen/>
        <w:t>wszechne w językach południowo-słowiańskich z wyjątkiem słoweńskiego, wystę</w:t>
      </w:r>
      <w:r>
        <w:rPr>
          <w:rStyle w:val="Teksttreci4"/>
          <w:color w:val="000000"/>
        </w:rPr>
        <w:softHyphen/>
        <w:t>powały też niegdyś w językach ruskich i zachodniosłowiańskich. W polskim ję</w:t>
      </w:r>
      <w:r>
        <w:rPr>
          <w:rStyle w:val="Teksttreci4"/>
          <w:color w:val="000000"/>
        </w:rPr>
        <w:t xml:space="preserve">zyku literackim utrzymuje się ten przymiotnik do w. XVII (wypiera go przymiotnik </w:t>
      </w:r>
      <w:r>
        <w:rPr>
          <w:rStyle w:val="Teksttreci4Kursywa"/>
          <w:color w:val="000000"/>
        </w:rPr>
        <w:t>duży,</w:t>
      </w:r>
      <w:r>
        <w:rPr>
          <w:rStyle w:val="Teksttreci4"/>
          <w:color w:val="000000"/>
        </w:rPr>
        <w:t xml:space="preserve"> znaczący dawniej «silny, krzepki»). Spotkać go jeszcze można, choć rzadko, tylko w niektórych rejonach Śląska (Opolskie, okolice Bytomia i Niemodlina) w po</w:t>
      </w:r>
      <w:r>
        <w:rPr>
          <w:rStyle w:val="Teksttreci4"/>
          <w:color w:val="000000"/>
        </w:rPr>
        <w:softHyphen/>
        <w:t xml:space="preserve">staci </w:t>
      </w:r>
      <w:r>
        <w:rPr>
          <w:rStyle w:val="Teksttreci4Kursywa"/>
          <w:color w:val="000000"/>
          <w:lang w:val="cs-CZ" w:eastAsia="cs-CZ"/>
        </w:rPr>
        <w:t>zgolémy</w:t>
      </w:r>
      <w:r>
        <w:rPr>
          <w:rStyle w:val="Teksttreci4"/>
          <w:color w:val="000000"/>
          <w:lang w:val="cs-CZ" w:eastAsia="cs-CZ"/>
        </w:rPr>
        <w:t xml:space="preserve"> </w:t>
      </w:r>
      <w:r>
        <w:rPr>
          <w:rStyle w:val="Teksttreci4"/>
          <w:color w:val="000000"/>
        </w:rPr>
        <w:t>«dość duży». Etymologią i historią wyrazów zajmują się też wyżej omówione prace Cienkowskiego, Kupiszewskiego i Pawłowskiego.</w:t>
      </w:r>
    </w:p>
    <w:p w:rsidR="00000000" w:rsidRDefault="00783905">
      <w:pPr>
        <w:pStyle w:val="Teksttreci41"/>
        <w:shd w:val="clear" w:color="auto" w:fill="auto"/>
        <w:spacing w:after="0" w:line="264" w:lineRule="exact"/>
        <w:ind w:firstLine="460"/>
        <w:jc w:val="both"/>
      </w:pPr>
      <w:r>
        <w:rPr>
          <w:rStyle w:val="Teksttreci4"/>
          <w:color w:val="000000"/>
        </w:rPr>
        <w:t xml:space="preserve">Specjalną uwagę na wyrazowe </w:t>
      </w:r>
      <w:r>
        <w:rPr>
          <w:rStyle w:val="Teksttreci4Odstpy3pt"/>
          <w:color w:val="000000"/>
        </w:rPr>
        <w:t>wpływy obce</w:t>
      </w:r>
      <w:r>
        <w:rPr>
          <w:rStyle w:val="Teksttreci4"/>
          <w:color w:val="000000"/>
        </w:rPr>
        <w:t xml:space="preserve"> w naszym języku zwracają artykuły Wiesława Kotańskiego i Jana </w:t>
      </w:r>
      <w:r>
        <w:rPr>
          <w:rStyle w:val="Teksttreci4Odstpy3pt"/>
          <w:color w:val="000000"/>
        </w:rPr>
        <w:t>Otrębskiego.</w:t>
      </w:r>
      <w:r>
        <w:rPr>
          <w:rStyle w:val="Teksttreci4"/>
          <w:color w:val="000000"/>
        </w:rPr>
        <w:t xml:space="preserve"> Pierwszy z nic</w:t>
      </w:r>
      <w:r>
        <w:rPr>
          <w:rStyle w:val="Teksttreci4"/>
          <w:color w:val="000000"/>
        </w:rPr>
        <w:t xml:space="preserve">h omawia </w:t>
      </w:r>
      <w:r>
        <w:rPr>
          <w:rStyle w:val="Teksttreci4Kursywa"/>
          <w:color w:val="000000"/>
        </w:rPr>
        <w:t>Japonica u Skargi</w:t>
      </w:r>
      <w:r>
        <w:rPr>
          <w:rStyle w:val="Teksttreci4"/>
          <w:color w:val="000000"/>
        </w:rPr>
        <w:t xml:space="preserve"> (s. 239</w:t>
      </w:r>
      <w:r>
        <w:rPr>
          <w:rStyle w:val="Teksttreci40"/>
          <w:color w:val="000000"/>
        </w:rPr>
        <w:t>—</w:t>
      </w:r>
      <w:r>
        <w:rPr>
          <w:rStyle w:val="Teksttreci4"/>
          <w:color w:val="000000"/>
        </w:rPr>
        <w:t xml:space="preserve">251, już w dziale E). Chodzi tu o wyrazy takie jak </w:t>
      </w:r>
      <w:r>
        <w:rPr>
          <w:rStyle w:val="Teksttreci4Kursywa"/>
          <w:color w:val="000000"/>
        </w:rPr>
        <w:t>Japonia</w:t>
      </w:r>
      <w:r>
        <w:rPr>
          <w:rStyle w:val="Teksttreci4"/>
          <w:color w:val="000000"/>
        </w:rPr>
        <w:t xml:space="preserve"> i </w:t>
      </w:r>
      <w:r>
        <w:rPr>
          <w:rStyle w:val="Teksttreci4Kursywa"/>
          <w:color w:val="000000"/>
        </w:rPr>
        <w:t>Japon</w:t>
      </w:r>
      <w:r>
        <w:rPr>
          <w:rStyle w:val="Teksttreci4"/>
          <w:color w:val="000000"/>
        </w:rPr>
        <w:t xml:space="preserve"> (gen. </w:t>
      </w:r>
      <w:r>
        <w:rPr>
          <w:rStyle w:val="Teksttreci4Kursywa"/>
          <w:color w:val="000000"/>
        </w:rPr>
        <w:t>Japonu), Japonowie</w:t>
      </w:r>
      <w:r>
        <w:rPr>
          <w:rStyle w:val="Teksttreci4"/>
          <w:color w:val="000000"/>
        </w:rPr>
        <w:t xml:space="preserve"> i </w:t>
      </w:r>
      <w:r>
        <w:rPr>
          <w:rStyle w:val="Teksttreci4Kursywa"/>
          <w:color w:val="000000"/>
        </w:rPr>
        <w:t>Japończycy</w:t>
      </w:r>
      <w:r>
        <w:rPr>
          <w:rStyle w:val="Teksttreci4"/>
          <w:color w:val="000000"/>
        </w:rPr>
        <w:t xml:space="preserve">, </w:t>
      </w:r>
      <w:r>
        <w:rPr>
          <w:rStyle w:val="Teksttreci4Kursywa"/>
          <w:color w:val="000000"/>
        </w:rPr>
        <w:t>japoński, Bonzyus, Bonzy</w:t>
      </w:r>
      <w:r>
        <w:rPr>
          <w:rStyle w:val="Teksttreci4"/>
          <w:color w:val="000000"/>
        </w:rPr>
        <w:t xml:space="preserve"> i </w:t>
      </w:r>
      <w:r>
        <w:rPr>
          <w:rStyle w:val="Teksttreci4Kursywa"/>
          <w:color w:val="000000"/>
        </w:rPr>
        <w:t>Bongus</w:t>
      </w:r>
      <w:r>
        <w:rPr>
          <w:rStyle w:val="Teksttreci4"/>
          <w:color w:val="000000"/>
        </w:rPr>
        <w:t xml:space="preserve"> (plur. </w:t>
      </w:r>
      <w:r>
        <w:rPr>
          <w:rStyle w:val="Teksttreci4Kursywa"/>
          <w:color w:val="000000"/>
        </w:rPr>
        <w:t>Bonzowie, Bonzony</w:t>
      </w:r>
      <w:r>
        <w:rPr>
          <w:rStyle w:val="Teksttreci4"/>
          <w:color w:val="000000"/>
        </w:rPr>
        <w:t xml:space="preserve"> i </w:t>
      </w:r>
      <w:r>
        <w:rPr>
          <w:rStyle w:val="Teksttreci4Kursywa"/>
          <w:color w:val="000000"/>
        </w:rPr>
        <w:lastRenderedPageBreak/>
        <w:t>Bondze)</w:t>
      </w:r>
      <w:r>
        <w:rPr>
          <w:rStyle w:val="Teksttreci4"/>
          <w:color w:val="000000"/>
        </w:rPr>
        <w:t xml:space="preserve"> i inne. Pod koniec artykułu autor pisze, że ja</w:t>
      </w:r>
      <w:r>
        <w:rPr>
          <w:rStyle w:val="Teksttreci4"/>
          <w:color w:val="000000"/>
        </w:rPr>
        <w:t xml:space="preserve">pońskich słów w Żywotach świętych” jest 22, „w tym 4 imiona osobowe, 14 nazw geograficznych, dwie nazwy bóstw i 2 wyrazy pospolite (spośród nazw geograficznych </w:t>
      </w:r>
      <w:r>
        <w:rPr>
          <w:rStyle w:val="Teksttreci4Georgia"/>
          <w:color w:val="000000"/>
        </w:rPr>
        <w:t>2</w:t>
      </w:r>
      <w:r>
        <w:rPr>
          <w:rStyle w:val="Teksttreci4"/>
          <w:color w:val="000000"/>
        </w:rPr>
        <w:t xml:space="preserve"> można też traktować jako wyrazy pospolite)”, nie można się jednak doszukać tej liczby wyrazów.</w:t>
      </w:r>
      <w:r>
        <w:rPr>
          <w:rStyle w:val="Teksttreci4"/>
          <w:color w:val="000000"/>
        </w:rPr>
        <w:t xml:space="preserve"> Ważne jest tu stwierdzenie, że „polskie tradycje japonistyczne są niewiele młodsze nawet od portugalskich”. Skarga jest pierwszym polskim pisarzem wspominającym o Japonii. Artykuł </w:t>
      </w:r>
      <w:r>
        <w:rPr>
          <w:rStyle w:val="Teksttreci4Odstpy3pt"/>
          <w:color w:val="000000"/>
        </w:rPr>
        <w:t>Otrębskiego</w:t>
      </w:r>
      <w:r>
        <w:rPr>
          <w:rStyle w:val="Teksttreci4"/>
          <w:color w:val="000000"/>
        </w:rPr>
        <w:t xml:space="preserve"> nosi tytuł </w:t>
      </w:r>
      <w:r>
        <w:rPr>
          <w:rStyle w:val="Teksttreci4Kursywa"/>
          <w:color w:val="000000"/>
        </w:rPr>
        <w:t>Uwagi o polszczyźnie litewskiej</w:t>
      </w:r>
      <w:r>
        <w:rPr>
          <w:rStyle w:val="Teksttreci4"/>
          <w:color w:val="000000"/>
        </w:rPr>
        <w:t xml:space="preserve"> (s. 299—302, w częśc</w:t>
      </w:r>
      <w:r>
        <w:rPr>
          <w:rStyle w:val="Teksttreci4"/>
          <w:color w:val="000000"/>
        </w:rPr>
        <w:t xml:space="preserve">i </w:t>
      </w:r>
      <w:r>
        <w:rPr>
          <w:rStyle w:val="Teksttreci4Kursywa"/>
          <w:color w:val="000000"/>
        </w:rPr>
        <w:t>E).</w:t>
      </w:r>
      <w:r>
        <w:rPr>
          <w:rStyle w:val="Teksttreci4"/>
          <w:color w:val="000000"/>
        </w:rPr>
        <w:t xml:space="preserve"> Autor pisze: „[...] polszczyz</w:t>
      </w:r>
      <w:r>
        <w:rPr>
          <w:rStyle w:val="Teksttreci4"/>
          <w:color w:val="000000"/>
        </w:rPr>
        <w:softHyphen/>
        <w:t>na litewska jest zjawiskiem skomplikowanym. [...] Jest to staropolski język lite</w:t>
      </w:r>
      <w:r>
        <w:rPr>
          <w:rStyle w:val="Teksttreci4"/>
          <w:color w:val="000000"/>
        </w:rPr>
        <w:softHyphen/>
        <w:t>racki, przesadzony na grunt rusko-litewski czy litewsko-ruski” (s. 3</w:t>
      </w:r>
      <w:r>
        <w:rPr>
          <w:rStyle w:val="Teksttreci4"/>
          <w:color w:val="000000"/>
          <w:lang w:val="ru-RU" w:eastAsia="ru-RU"/>
        </w:rPr>
        <w:t xml:space="preserve">01). </w:t>
      </w:r>
      <w:r>
        <w:rPr>
          <w:rStyle w:val="Teksttreci4"/>
          <w:color w:val="000000"/>
        </w:rPr>
        <w:t xml:space="preserve">Litewskie z pochodzenia są wyrazy </w:t>
      </w:r>
      <w:r>
        <w:rPr>
          <w:rStyle w:val="Teksttreci4Kursywa"/>
          <w:color w:val="000000"/>
        </w:rPr>
        <w:t>(prze-)drabować</w:t>
      </w:r>
      <w:r>
        <w:rPr>
          <w:rStyle w:val="Teksttreci4"/>
          <w:color w:val="000000"/>
        </w:rPr>
        <w:t xml:space="preserve"> «przetrząsać, pr</w:t>
      </w:r>
      <w:r>
        <w:rPr>
          <w:rStyle w:val="Teksttreci4"/>
          <w:color w:val="000000"/>
        </w:rPr>
        <w:t xml:space="preserve">zerzucać», </w:t>
      </w:r>
      <w:r>
        <w:rPr>
          <w:rStyle w:val="Teksttreci4Kursywa"/>
          <w:color w:val="000000"/>
        </w:rPr>
        <w:t>drążki</w:t>
      </w:r>
      <w:r>
        <w:rPr>
          <w:rStyle w:val="Teksttreci4"/>
          <w:color w:val="000000"/>
        </w:rPr>
        <w:t xml:space="preserve"> «doroż</w:t>
      </w:r>
      <w:r>
        <w:rPr>
          <w:rStyle w:val="Teksttreci4"/>
          <w:color w:val="000000"/>
        </w:rPr>
        <w:softHyphen/>
        <w:t xml:space="preserve">ka», </w:t>
      </w:r>
      <w:r>
        <w:rPr>
          <w:rStyle w:val="Teksttreci4Kursywa"/>
          <w:color w:val="000000"/>
        </w:rPr>
        <w:t>lusta</w:t>
      </w:r>
      <w:r>
        <w:rPr>
          <w:rStyle w:val="Teksttreci4"/>
          <w:color w:val="000000"/>
        </w:rPr>
        <w:t xml:space="preserve"> «kromka </w:t>
      </w:r>
      <w:r>
        <w:rPr>
          <w:rStyle w:val="Teksttreci4"/>
          <w:color w:val="000000"/>
          <w:lang w:val="cs-CZ" w:eastAsia="cs-CZ"/>
        </w:rPr>
        <w:t xml:space="preserve">chleba», </w:t>
      </w:r>
      <w:r>
        <w:rPr>
          <w:rStyle w:val="Teksttreci4Kursywa"/>
          <w:color w:val="000000"/>
        </w:rPr>
        <w:t>ośmina</w:t>
      </w:r>
      <w:r>
        <w:rPr>
          <w:rStyle w:val="Teksttreci4"/>
          <w:color w:val="000000"/>
        </w:rPr>
        <w:t xml:space="preserve"> miara rzeczy sypkich, </w:t>
      </w:r>
      <w:r>
        <w:rPr>
          <w:rStyle w:val="Teksttreci4Kursywa"/>
          <w:color w:val="000000"/>
        </w:rPr>
        <w:t>dyrwan</w:t>
      </w:r>
      <w:r>
        <w:rPr>
          <w:rStyle w:val="Teksttreci4"/>
          <w:color w:val="000000"/>
        </w:rPr>
        <w:t xml:space="preserve"> «odłóg, nieuży</w:t>
      </w:r>
      <w:r>
        <w:rPr>
          <w:rStyle w:val="Teksttreci4"/>
          <w:color w:val="000000"/>
        </w:rPr>
        <w:softHyphen/>
        <w:t xml:space="preserve">tek» i prawdopodobnie </w:t>
      </w:r>
      <w:r>
        <w:rPr>
          <w:rStyle w:val="Teksttreci4Kursywa"/>
          <w:color w:val="000000"/>
        </w:rPr>
        <w:t>widna</w:t>
      </w:r>
      <w:r>
        <w:rPr>
          <w:rStyle w:val="Teksttreci4"/>
          <w:color w:val="000000"/>
        </w:rPr>
        <w:t xml:space="preserve"> «statek przewożący Niemnem do Prus zboże, drewno itp.» Niektóre wyrazy polskie zmieniły znaczenie pod wpływem litewskim: </w:t>
      </w:r>
      <w:r>
        <w:rPr>
          <w:rStyle w:val="Teksttreci4Kursywa"/>
          <w:color w:val="000000"/>
        </w:rPr>
        <w:t>bra</w:t>
      </w:r>
      <w:r>
        <w:rPr>
          <w:rStyle w:val="Teksttreci4Kursywa"/>
          <w:color w:val="000000"/>
        </w:rPr>
        <w:t xml:space="preserve">ć się </w:t>
      </w:r>
      <w:r>
        <w:rPr>
          <w:rStyle w:val="Teksttreci4"/>
          <w:color w:val="000000"/>
        </w:rPr>
        <w:t xml:space="preserve">«zaczynać», </w:t>
      </w:r>
      <w:r>
        <w:rPr>
          <w:rStyle w:val="Teksttreci4Kursywa"/>
          <w:color w:val="000000"/>
        </w:rPr>
        <w:t>dać</w:t>
      </w:r>
      <w:r>
        <w:rPr>
          <w:rStyle w:val="Teksttreci4"/>
          <w:color w:val="000000"/>
        </w:rPr>
        <w:t xml:space="preserve"> i </w:t>
      </w:r>
      <w:r>
        <w:rPr>
          <w:rStyle w:val="Teksttreci4Kursywa"/>
          <w:color w:val="000000"/>
        </w:rPr>
        <w:t>dawać</w:t>
      </w:r>
      <w:r>
        <w:rPr>
          <w:rStyle w:val="Teksttreci4"/>
          <w:color w:val="000000"/>
        </w:rPr>
        <w:t xml:space="preserve"> «pozwolić, -ać», </w:t>
      </w:r>
      <w:r>
        <w:rPr>
          <w:rStyle w:val="Teksttreci4Kursywa"/>
          <w:color w:val="000000"/>
        </w:rPr>
        <w:t>głaskać</w:t>
      </w:r>
      <w:r>
        <w:rPr>
          <w:rStyle w:val="Teksttreci4"/>
          <w:color w:val="000000"/>
        </w:rPr>
        <w:t xml:space="preserve"> «stroić, zdobić». Litewskie jest uznanie za nom. plur. kolektywów typu </w:t>
      </w:r>
      <w:r>
        <w:rPr>
          <w:rStyle w:val="Teksttreci4Kursywa"/>
          <w:color w:val="000000"/>
        </w:rPr>
        <w:t>kędzierze</w:t>
      </w:r>
      <w:r>
        <w:rPr>
          <w:rStyle w:val="Teksttreci4"/>
          <w:color w:val="000000"/>
        </w:rPr>
        <w:t xml:space="preserve"> (w stp. </w:t>
      </w:r>
      <w:r>
        <w:rPr>
          <w:rStyle w:val="Teksttreci4Kursywa"/>
          <w:color w:val="000000"/>
        </w:rPr>
        <w:t>to kędziorze, tego kędzierza).</w:t>
      </w:r>
      <w:r>
        <w:rPr>
          <w:rStyle w:val="Teksttreci4"/>
          <w:color w:val="000000"/>
        </w:rPr>
        <w:t xml:space="preserve"> Głównym jednak celem artykułu jest omówienie warunków rozwoju pol</w:t>
      </w:r>
      <w:r>
        <w:rPr>
          <w:rStyle w:val="Teksttreci4"/>
          <w:color w:val="000000"/>
        </w:rPr>
        <w:softHyphen/>
      </w:r>
      <w:r>
        <w:rPr>
          <w:rStyle w:val="Teksttreci4"/>
          <w:color w:val="000000"/>
        </w:rPr>
        <w:t>szczyzny na terenach litewskich i wykazanie konieczności dokładnego jej przeba</w:t>
      </w:r>
      <w:r>
        <w:rPr>
          <w:rStyle w:val="Teksttreci4"/>
          <w:color w:val="000000"/>
        </w:rPr>
        <w:softHyphen/>
        <w:t>dania z uwzględnieniem historii języków litewskiego i białoruskiego (dlatego praca ta umieszczona została w części E). Wpływy obce na polskie słownictwo uwzględ</w:t>
      </w:r>
      <w:r>
        <w:rPr>
          <w:rStyle w:val="Teksttreci4"/>
          <w:color w:val="000000"/>
        </w:rPr>
        <w:softHyphen/>
        <w:t>niają też artyku</w:t>
      </w:r>
      <w:r>
        <w:rPr>
          <w:rStyle w:val="Teksttreci4"/>
          <w:color w:val="000000"/>
        </w:rPr>
        <w:t>ły Cienkowskiego, Obrębskiej-Jabłońskiej, Reychmana i Słuszkiewicza.</w:t>
      </w:r>
    </w:p>
    <w:p w:rsidR="00000000" w:rsidRDefault="00783905">
      <w:pPr>
        <w:pStyle w:val="Teksttreci41"/>
        <w:shd w:val="clear" w:color="auto" w:fill="auto"/>
        <w:spacing w:after="0" w:line="264" w:lineRule="exact"/>
        <w:ind w:firstLine="460"/>
        <w:jc w:val="both"/>
        <w:sectPr w:rsidR="00000000">
          <w:headerReference w:type="even" r:id="rId30"/>
          <w:headerReference w:type="default" r:id="rId31"/>
          <w:pgSz w:w="11900" w:h="16840"/>
          <w:pgMar w:top="1266" w:right="1749" w:bottom="452" w:left="1193" w:header="0" w:footer="3" w:gutter="0"/>
          <w:pgNumType w:start="346"/>
          <w:cols w:space="720"/>
          <w:noEndnote/>
          <w:docGrid w:linePitch="360"/>
        </w:sectPr>
      </w:pPr>
      <w:r>
        <w:rPr>
          <w:rStyle w:val="Teksttreci4"/>
          <w:color w:val="000000"/>
        </w:rPr>
        <w:t xml:space="preserve">Rozważaniom </w:t>
      </w:r>
      <w:r>
        <w:rPr>
          <w:rStyle w:val="Teksttreci4Odstpy3pt"/>
          <w:color w:val="000000"/>
        </w:rPr>
        <w:t>teoretyczno-leksykograficznym</w:t>
      </w:r>
      <w:r>
        <w:rPr>
          <w:rStyle w:val="Teksttreci4"/>
          <w:color w:val="000000"/>
        </w:rPr>
        <w:t xml:space="preserve"> poświęcono 4 prace. Halina </w:t>
      </w:r>
      <w:r>
        <w:rPr>
          <w:rStyle w:val="Teksttreci4Odstpy3pt"/>
          <w:color w:val="000000"/>
        </w:rPr>
        <w:t>Koneczna</w:t>
      </w:r>
      <w:r>
        <w:rPr>
          <w:rStyle w:val="Teksttreci4"/>
          <w:color w:val="000000"/>
        </w:rPr>
        <w:t xml:space="preserve"> w artykule </w:t>
      </w:r>
      <w:r>
        <w:rPr>
          <w:rStyle w:val="Teksttreci4Kursywa"/>
          <w:color w:val="000000"/>
        </w:rPr>
        <w:t>Czasowniki</w:t>
      </w:r>
      <w:r>
        <w:rPr>
          <w:rStyle w:val="Teksttreci4"/>
          <w:color w:val="000000"/>
        </w:rPr>
        <w:t xml:space="preserve"> być </w:t>
      </w:r>
      <w:r>
        <w:rPr>
          <w:rStyle w:val="Teksttreci4Kursywa"/>
          <w:color w:val="000000"/>
        </w:rPr>
        <w:t>i</w:t>
      </w:r>
      <w:r>
        <w:rPr>
          <w:rStyle w:val="Teksttreci4"/>
          <w:color w:val="000000"/>
        </w:rPr>
        <w:t xml:space="preserve"> mieć </w:t>
      </w:r>
      <w:r>
        <w:rPr>
          <w:rStyle w:val="Teksttreci4Kursywa"/>
          <w:color w:val="000000"/>
        </w:rPr>
        <w:t>w słowniku języka Jana Chryzostoma Paska</w:t>
      </w:r>
      <w:r>
        <w:rPr>
          <w:rStyle w:val="Teksttreci4"/>
          <w:color w:val="000000"/>
        </w:rPr>
        <w:t xml:space="preserve"> </w:t>
      </w:r>
      <w:r>
        <w:rPr>
          <w:rStyle w:val="Teksttreci4Kursywa"/>
          <w:color w:val="000000"/>
        </w:rPr>
        <w:t>(Rozważania leksykograficzno-syntak</w:t>
      </w:r>
      <w:r>
        <w:rPr>
          <w:rStyle w:val="Teksttreci4Kursywa"/>
          <w:color w:val="000000"/>
        </w:rPr>
        <w:t>tologiczne</w:t>
      </w:r>
      <w:r>
        <w:rPr>
          <w:rStyle w:val="Teksttreci4"/>
          <w:color w:val="000000"/>
        </w:rPr>
        <w:t>), s. 43—58, zwra</w:t>
      </w:r>
      <w:r>
        <w:rPr>
          <w:rStyle w:val="Teksttreci4"/>
          <w:color w:val="000000"/>
        </w:rPr>
        <w:softHyphen/>
        <w:t xml:space="preserve">ca uwagę na stosowanie „kryterium składniowego” przy ustalaniu w słownikach znaczeń wyrazów, bo np. znaczenie czasownika </w:t>
      </w:r>
      <w:r>
        <w:rPr>
          <w:rStyle w:val="Teksttreci4Kursywa"/>
          <w:color w:val="000000"/>
        </w:rPr>
        <w:t>być</w:t>
      </w:r>
      <w:r>
        <w:rPr>
          <w:rStyle w:val="Teksttreci4"/>
          <w:color w:val="000000"/>
        </w:rPr>
        <w:t xml:space="preserve"> zależne jest od typu związanego z nim składniowo podmiotu, a znaczenie czasownika </w:t>
      </w:r>
      <w:r>
        <w:rPr>
          <w:rStyle w:val="Teksttreci4Kursywa"/>
          <w:color w:val="000000"/>
        </w:rPr>
        <w:t>mieć</w:t>
      </w:r>
      <w:r>
        <w:rPr>
          <w:rStyle w:val="Teksttreci4"/>
          <w:color w:val="000000"/>
        </w:rPr>
        <w:t xml:space="preserve"> od podmiotu i do</w:t>
      </w:r>
      <w:r>
        <w:rPr>
          <w:rStyle w:val="Teksttreci4"/>
          <w:color w:val="000000"/>
        </w:rPr>
        <w:t>pełnie</w:t>
      </w:r>
      <w:r>
        <w:rPr>
          <w:rStyle w:val="Teksttreci4"/>
          <w:color w:val="000000"/>
        </w:rPr>
        <w:softHyphen/>
        <w:t xml:space="preserve">nia. Kryterium to radzi autorka przyjmować przy badaniu znaczeń innych „czasowników-olbrzymów” w rodzaju </w:t>
      </w:r>
      <w:r>
        <w:rPr>
          <w:rStyle w:val="Teksttreci4Kursywa"/>
          <w:color w:val="000000"/>
        </w:rPr>
        <w:t>brać</w:t>
      </w:r>
      <w:r>
        <w:rPr>
          <w:rStyle w:val="Teksttreci4"/>
          <w:color w:val="000000"/>
        </w:rPr>
        <w:t xml:space="preserve"> — </w:t>
      </w:r>
      <w:r>
        <w:rPr>
          <w:rStyle w:val="Teksttreci4Kursywa"/>
          <w:color w:val="000000"/>
        </w:rPr>
        <w:t>wziąć, dać</w:t>
      </w:r>
      <w:r>
        <w:rPr>
          <w:rStyle w:val="Teksttreci4"/>
          <w:color w:val="000000"/>
        </w:rPr>
        <w:t xml:space="preserve"> itp. Zaleca też stosowanie metody ilościowej w leksykografii, zwłaszcza przy opracowywaniu języków osobniczych. Artykuł Konecz</w:t>
      </w:r>
      <w:r>
        <w:rPr>
          <w:rStyle w:val="Teksttreci4"/>
          <w:color w:val="000000"/>
        </w:rPr>
        <w:t>nej prowadzi do wartościowych wniosków, pewne wątpliwości mogą się nasuwać w związku z szczegółowymi kwestiami aspektu czasowników oraz okreś</w:t>
      </w:r>
      <w:r>
        <w:rPr>
          <w:rStyle w:val="Teksttreci4"/>
          <w:color w:val="000000"/>
        </w:rPr>
        <w:softHyphen/>
        <w:t xml:space="preserve">leniami niektórych znaczeń. O typach zróżnicowania znaczeniowego </w:t>
      </w:r>
      <w:r>
        <w:rPr>
          <w:rStyle w:val="Teksttreci4Kursywa"/>
          <w:color w:val="000000"/>
        </w:rPr>
        <w:t>wyrazów</w:t>
      </w:r>
      <w:r>
        <w:rPr>
          <w:rStyle w:val="Teksttreci4"/>
          <w:color w:val="000000"/>
        </w:rPr>
        <w:t xml:space="preserve"> pisze Halina </w:t>
      </w:r>
      <w:r>
        <w:rPr>
          <w:rStyle w:val="Teksttreci4Odstpy3pt"/>
          <w:color w:val="000000"/>
        </w:rPr>
        <w:t>Kurkowska</w:t>
      </w:r>
      <w:r>
        <w:rPr>
          <w:rStyle w:val="Teksttreci4"/>
          <w:color w:val="000000"/>
        </w:rPr>
        <w:t xml:space="preserve"> (s. 65—71). Chodzi</w:t>
      </w:r>
      <w:r>
        <w:rPr>
          <w:rStyle w:val="Teksttreci4"/>
          <w:color w:val="000000"/>
        </w:rPr>
        <w:t xml:space="preserve"> tu o zależność znaczenia wyrazu od jego struktury morfologicznej, częstości użycia, powiązań składniowych i frazeologicz</w:t>
      </w:r>
      <w:r>
        <w:rPr>
          <w:rStyle w:val="Teksttreci4"/>
          <w:color w:val="000000"/>
        </w:rPr>
        <w:softHyphen/>
        <w:t>nych. „Pojęcia czasu, przestrzeni i miejsca, funkcji i przeznaczenia bardzo często szkicują linie podziałów semantycznych w hasłach sł</w:t>
      </w:r>
      <w:r>
        <w:rPr>
          <w:rStyle w:val="Teksttreci4"/>
          <w:color w:val="000000"/>
        </w:rPr>
        <w:t>ownikowych”. Świadomie po</w:t>
      </w:r>
      <w:r>
        <w:rPr>
          <w:rStyle w:val="Teksttreci4"/>
          <w:color w:val="000000"/>
        </w:rPr>
        <w:softHyphen/>
        <w:t xml:space="preserve">minęła autorka rolę czynników subiektywnych i środowiskowych w kształtowaniu się znaczeń wyrazów. Hipolit Szkiłądź pisze </w:t>
      </w:r>
      <w:r>
        <w:rPr>
          <w:rStyle w:val="Teksttreci40"/>
          <w:color w:val="000000"/>
        </w:rPr>
        <w:t xml:space="preserve">o </w:t>
      </w:r>
      <w:r>
        <w:rPr>
          <w:rStyle w:val="Teksttreci4Kursywa"/>
          <w:color w:val="000000"/>
        </w:rPr>
        <w:t>Cytatach skróconych w słowni</w:t>
      </w:r>
      <w:r>
        <w:rPr>
          <w:rStyle w:val="Teksttreci4Kursywa"/>
          <w:color w:val="000000"/>
        </w:rPr>
        <w:softHyphen/>
        <w:t>ku</w:t>
      </w:r>
      <w:r>
        <w:rPr>
          <w:rStyle w:val="Teksttreci4"/>
          <w:color w:val="000000"/>
        </w:rPr>
        <w:t xml:space="preserve"> (s. 155</w:t>
      </w:r>
      <w:r>
        <w:rPr>
          <w:rStyle w:val="Teksttreci40"/>
          <w:color w:val="000000"/>
        </w:rPr>
        <w:t>—</w:t>
      </w:r>
      <w:r>
        <w:rPr>
          <w:rStyle w:val="Teksttreci4"/>
          <w:color w:val="000000"/>
        </w:rPr>
        <w:t>171). Po rozpatrzeniu sprawy cytatów w słownikach Lindego, Wileński</w:t>
      </w:r>
      <w:r>
        <w:rPr>
          <w:rStyle w:val="Teksttreci4"/>
          <w:color w:val="000000"/>
        </w:rPr>
        <w:t xml:space="preserve">m, Warszawskim i </w:t>
      </w:r>
      <w:r>
        <w:rPr>
          <w:rStyle w:val="Teksttreci4"/>
          <w:color w:val="000000"/>
          <w:lang w:val="en-US" w:eastAsia="en-US"/>
        </w:rPr>
        <w:t xml:space="preserve">Oxfordzkim </w:t>
      </w:r>
      <w:r>
        <w:rPr>
          <w:rStyle w:val="Teksttreci4"/>
          <w:color w:val="000000"/>
        </w:rPr>
        <w:t>autor pokazuje, w jakich wypadkach można użyć cy-</w:t>
      </w:r>
    </w:p>
    <w:p w:rsidR="00000000" w:rsidRDefault="00783905">
      <w:pPr>
        <w:spacing w:line="229" w:lineRule="exact"/>
        <w:rPr>
          <w:color w:val="auto"/>
          <w:sz w:val="18"/>
          <w:szCs w:val="18"/>
        </w:rPr>
      </w:pPr>
    </w:p>
    <w:p w:rsidR="00000000" w:rsidRDefault="00783905">
      <w:pPr>
        <w:rPr>
          <w:color w:val="auto"/>
          <w:sz w:val="2"/>
          <w:szCs w:val="2"/>
        </w:rPr>
        <w:sectPr w:rsidR="00000000">
          <w:pgSz w:w="11900" w:h="16840"/>
          <w:pgMar w:top="1516" w:right="0" w:bottom="1204" w:left="0" w:header="0" w:footer="3" w:gutter="0"/>
          <w:cols w:space="720"/>
          <w:noEndnote/>
          <w:docGrid w:linePitch="360"/>
        </w:sectPr>
      </w:pPr>
    </w:p>
    <w:p w:rsidR="00000000" w:rsidRDefault="00783905">
      <w:pPr>
        <w:pStyle w:val="Teksttreci41"/>
        <w:shd w:val="clear" w:color="auto" w:fill="auto"/>
        <w:spacing w:after="0" w:line="258" w:lineRule="exact"/>
        <w:ind w:firstLine="0"/>
        <w:jc w:val="both"/>
      </w:pPr>
      <w:r>
        <w:rPr>
          <w:rStyle w:val="Teksttreci4"/>
          <w:color w:val="000000"/>
        </w:rPr>
        <w:lastRenderedPageBreak/>
        <w:t xml:space="preserve">tatu skróconego, a w jakich konieczny jest cytat pełny. Dla słownikarza rozważania te są bardzo instruktywne. </w:t>
      </w:r>
      <w:r>
        <w:rPr>
          <w:rStyle w:val="Teksttreci4Odstpy3pt"/>
          <w:color w:val="000000"/>
        </w:rPr>
        <w:t>Zespół Pr</w:t>
      </w:r>
      <w:r>
        <w:rPr>
          <w:rStyle w:val="Teksttreci4Odstpy3pt"/>
          <w:color w:val="000000"/>
        </w:rPr>
        <w:t>acowni Dialektologicznej</w:t>
      </w:r>
      <w:r>
        <w:rPr>
          <w:rStyle w:val="Teksttreci4"/>
          <w:color w:val="000000"/>
        </w:rPr>
        <w:t xml:space="preserve"> Za</w:t>
      </w:r>
      <w:r>
        <w:rPr>
          <w:rStyle w:val="Teksttreci4"/>
          <w:color w:val="000000"/>
        </w:rPr>
        <w:softHyphen/>
        <w:t xml:space="preserve">kładu Językoznawstwa PAN w Warszawie omówił </w:t>
      </w:r>
      <w:r>
        <w:rPr>
          <w:rStyle w:val="Teksttreci4Kursywa"/>
          <w:color w:val="000000"/>
        </w:rPr>
        <w:t>Założenia leksykograficzne pracy nad Słownikiem gwar "Warmii i Mazur</w:t>
      </w:r>
      <w:r>
        <w:rPr>
          <w:rStyle w:val="Teksttreci4"/>
          <w:color w:val="000000"/>
        </w:rPr>
        <w:t xml:space="preserve"> (s. 373—406). O pochodzeniu materiału, celu i sposobie wykonania Słownika informują W. Pomianowska i M. Szymczak. I</w:t>
      </w:r>
      <w:r>
        <w:rPr>
          <w:rStyle w:val="Teksttreci4"/>
          <w:color w:val="000000"/>
        </w:rPr>
        <w:t>lustra</w:t>
      </w:r>
      <w:r>
        <w:rPr>
          <w:rStyle w:val="Teksttreci4"/>
          <w:color w:val="000000"/>
        </w:rPr>
        <w:softHyphen/>
        <w:t xml:space="preserve">cją założeń są dokładnie opracowane hasła: </w:t>
      </w:r>
      <w:r>
        <w:rPr>
          <w:rStyle w:val="Teksttreci4Kursywa"/>
          <w:color w:val="000000"/>
        </w:rPr>
        <w:t>biedny</w:t>
      </w:r>
      <w:r>
        <w:rPr>
          <w:rStyle w:val="Teksttreci4"/>
          <w:color w:val="000000"/>
        </w:rPr>
        <w:t xml:space="preserve"> (A. Strzyżewska i E. Jurkowski), </w:t>
      </w:r>
      <w:r>
        <w:rPr>
          <w:rStyle w:val="Teksttreci4Kursywa"/>
          <w:color w:val="000000"/>
        </w:rPr>
        <w:t>bez</w:t>
      </w:r>
      <w:r>
        <w:rPr>
          <w:rStyle w:val="Teksttreci4"/>
          <w:color w:val="000000"/>
        </w:rPr>
        <w:t xml:space="preserve"> (przyimek, A. Basara i J. Basara), </w:t>
      </w:r>
      <w:r>
        <w:rPr>
          <w:rStyle w:val="Teksttreci4Kursywa"/>
          <w:color w:val="000000"/>
        </w:rPr>
        <w:t>czapka</w:t>
      </w:r>
      <w:r>
        <w:rPr>
          <w:rStyle w:val="Teksttreci4"/>
          <w:color w:val="000000"/>
        </w:rPr>
        <w:t xml:space="preserve"> (M. Szymczak), </w:t>
      </w:r>
      <w:r>
        <w:rPr>
          <w:rStyle w:val="Teksttreci4Kursywa"/>
          <w:color w:val="000000"/>
        </w:rPr>
        <w:t>deska</w:t>
      </w:r>
      <w:r>
        <w:rPr>
          <w:rStyle w:val="Teksttreci4"/>
          <w:color w:val="000000"/>
        </w:rPr>
        <w:t xml:space="preserve"> (M. Szymczak), </w:t>
      </w:r>
      <w:r>
        <w:rPr>
          <w:rStyle w:val="Teksttreci4Kursywa"/>
          <w:color w:val="000000"/>
        </w:rPr>
        <w:t>dla</w:t>
      </w:r>
      <w:r>
        <w:rPr>
          <w:rStyle w:val="Teksttreci4"/>
          <w:color w:val="000000"/>
        </w:rPr>
        <w:t xml:space="preserve"> (H. Horodyska), </w:t>
      </w:r>
      <w:r>
        <w:rPr>
          <w:rStyle w:val="Teksttreci4Kursywa"/>
          <w:color w:val="000000"/>
        </w:rPr>
        <w:t>gościniec</w:t>
      </w:r>
      <w:r>
        <w:rPr>
          <w:rStyle w:val="Teksttreci4"/>
          <w:color w:val="000000"/>
        </w:rPr>
        <w:t xml:space="preserve"> (J. Sułkowska), </w:t>
      </w:r>
      <w:r>
        <w:rPr>
          <w:rStyle w:val="Teksttreci4Kursywa"/>
          <w:color w:val="000000"/>
        </w:rPr>
        <w:t>koło</w:t>
      </w:r>
      <w:r>
        <w:rPr>
          <w:rStyle w:val="Teksttreci4"/>
          <w:color w:val="000000"/>
        </w:rPr>
        <w:t xml:space="preserve"> (przyimek, B. Falińska), </w:t>
      </w:r>
      <w:r>
        <w:rPr>
          <w:rStyle w:val="Teksttreci4Kursywa"/>
          <w:color w:val="000000"/>
        </w:rPr>
        <w:t xml:space="preserve">lecieć </w:t>
      </w:r>
      <w:r>
        <w:rPr>
          <w:rStyle w:val="Teksttreci4"/>
          <w:color w:val="000000"/>
        </w:rPr>
        <w:t>(</w:t>
      </w:r>
      <w:r>
        <w:rPr>
          <w:rStyle w:val="Teksttreci4"/>
          <w:color w:val="000000"/>
        </w:rPr>
        <w:t xml:space="preserve">W. Pomianowska), </w:t>
      </w:r>
      <w:r>
        <w:rPr>
          <w:rStyle w:val="Teksttreci4Kursywa"/>
          <w:color w:val="000000"/>
        </w:rPr>
        <w:t>pierścionek</w:t>
      </w:r>
      <w:r>
        <w:rPr>
          <w:rStyle w:val="Teksttreci4"/>
          <w:color w:val="000000"/>
        </w:rPr>
        <w:t xml:space="preserve"> (H. Zduńska), </w:t>
      </w:r>
      <w:r>
        <w:rPr>
          <w:rStyle w:val="Teksttreci4Kursywa"/>
          <w:color w:val="000000"/>
        </w:rPr>
        <w:t>przez</w:t>
      </w:r>
      <w:r>
        <w:rPr>
          <w:rStyle w:val="Teksttreci4"/>
          <w:color w:val="000000"/>
        </w:rPr>
        <w:t xml:space="preserve"> (A. Basara i J. Basara), </w:t>
      </w:r>
      <w:r>
        <w:rPr>
          <w:rStyle w:val="Teksttreci4Kursywa"/>
          <w:color w:val="000000"/>
        </w:rPr>
        <w:t xml:space="preserve">przyjść </w:t>
      </w:r>
      <w:r>
        <w:rPr>
          <w:rStyle w:val="Teksttreci4"/>
          <w:color w:val="000000"/>
        </w:rPr>
        <w:t xml:space="preserve">(H. Satkiewicz), </w:t>
      </w:r>
      <w:r>
        <w:rPr>
          <w:rStyle w:val="Teksttreci4Kursywa"/>
          <w:color w:val="000000"/>
        </w:rPr>
        <w:t>serce</w:t>
      </w:r>
      <w:r>
        <w:rPr>
          <w:rStyle w:val="Teksttreci4"/>
          <w:color w:val="000000"/>
        </w:rPr>
        <w:t xml:space="preserve"> (A. Kowalska), </w:t>
      </w:r>
      <w:r>
        <w:rPr>
          <w:rStyle w:val="Teksttreci4Kursywa"/>
          <w:color w:val="000000"/>
        </w:rPr>
        <w:t>srogi</w:t>
      </w:r>
      <w:r>
        <w:rPr>
          <w:rStyle w:val="Teksttreci4"/>
          <w:color w:val="000000"/>
        </w:rPr>
        <w:t xml:space="preserve"> (A. Kowalska), </w:t>
      </w:r>
      <w:r>
        <w:rPr>
          <w:rStyle w:val="Teksttreci4Kursywa"/>
          <w:color w:val="000000"/>
        </w:rPr>
        <w:t>tęgi</w:t>
      </w:r>
      <w:r>
        <w:rPr>
          <w:rStyle w:val="Teksttreci4"/>
          <w:color w:val="000000"/>
        </w:rPr>
        <w:t xml:space="preserve"> (A. Strzyżewska i E. Jurkowski), </w:t>
      </w:r>
      <w:r>
        <w:rPr>
          <w:rStyle w:val="Teksttreci4Kursywa"/>
          <w:color w:val="000000"/>
        </w:rPr>
        <w:t>tylko</w:t>
      </w:r>
      <w:r>
        <w:rPr>
          <w:rStyle w:val="Teksttreci4"/>
          <w:color w:val="000000"/>
        </w:rPr>
        <w:t xml:space="preserve"> (J. </w:t>
      </w:r>
      <w:r>
        <w:rPr>
          <w:rStyle w:val="Teksttreci4"/>
          <w:color w:val="000000"/>
          <w:lang w:val="cs-CZ" w:eastAsia="cs-CZ"/>
        </w:rPr>
        <w:t xml:space="preserve">Smyl, </w:t>
      </w:r>
      <w:r>
        <w:rPr>
          <w:rStyle w:val="Teksttreci4"/>
          <w:color w:val="000000"/>
        </w:rPr>
        <w:t xml:space="preserve">na s. 405 mapa), </w:t>
      </w:r>
      <w:r>
        <w:rPr>
          <w:rStyle w:val="Teksttreci4Kursywa"/>
          <w:color w:val="000000"/>
          <w:lang w:val="cs-CZ" w:eastAsia="cs-CZ"/>
        </w:rPr>
        <w:t>tylo</w:t>
      </w:r>
      <w:r>
        <w:rPr>
          <w:rStyle w:val="Teksttreci4"/>
          <w:color w:val="000000"/>
          <w:lang w:val="cs-CZ" w:eastAsia="cs-CZ"/>
        </w:rPr>
        <w:t xml:space="preserve"> (Smyl) </w:t>
      </w:r>
      <w:r>
        <w:rPr>
          <w:rStyle w:val="Teksttreci4"/>
          <w:color w:val="000000"/>
        </w:rPr>
        <w:t xml:space="preserve">i </w:t>
      </w:r>
      <w:r>
        <w:rPr>
          <w:rStyle w:val="Teksttreci4Kursywa"/>
          <w:color w:val="000000"/>
        </w:rPr>
        <w:t>ubogi</w:t>
      </w:r>
      <w:r>
        <w:rPr>
          <w:rStyle w:val="Teksttreci4"/>
          <w:color w:val="000000"/>
        </w:rPr>
        <w:t xml:space="preserve"> (A. Strzyż</w:t>
      </w:r>
      <w:r>
        <w:rPr>
          <w:rStyle w:val="Teksttreci4"/>
          <w:color w:val="000000"/>
        </w:rPr>
        <w:t>ewska i E. Jurkowski). Po każdym haśle jest komentarz omawiający geografię wyrazu, ilość zapisów itp.</w:t>
      </w:r>
    </w:p>
    <w:p w:rsidR="00000000" w:rsidRDefault="00783905">
      <w:pPr>
        <w:pStyle w:val="Teksttreci41"/>
        <w:shd w:val="clear" w:color="auto" w:fill="auto"/>
        <w:spacing w:after="0" w:line="258" w:lineRule="exact"/>
        <w:ind w:firstLine="440"/>
        <w:jc w:val="both"/>
      </w:pPr>
      <w:r>
        <w:rPr>
          <w:rStyle w:val="Teksttreci4"/>
          <w:color w:val="000000"/>
        </w:rPr>
        <w:t xml:space="preserve">Do </w:t>
      </w:r>
      <w:r>
        <w:rPr>
          <w:rStyle w:val="Teksttreci4Odstpy3pt"/>
          <w:color w:val="000000"/>
        </w:rPr>
        <w:t>leksykografii historycznej</w:t>
      </w:r>
      <w:r>
        <w:rPr>
          <w:rStyle w:val="Teksttreci4"/>
          <w:color w:val="000000"/>
        </w:rPr>
        <w:t xml:space="preserve"> należą artykuły Haliny </w:t>
      </w:r>
      <w:r>
        <w:rPr>
          <w:rStyle w:val="Teksttreci4Odstpy3pt"/>
          <w:color w:val="000000"/>
        </w:rPr>
        <w:t>Auderskiej</w:t>
      </w:r>
      <w:r>
        <w:rPr>
          <w:rStyle w:val="Teksttreci4"/>
          <w:color w:val="000000"/>
        </w:rPr>
        <w:t xml:space="preserve"> i Salomei </w:t>
      </w:r>
      <w:r>
        <w:rPr>
          <w:rStyle w:val="Teksttreci4Odstpy3pt"/>
          <w:color w:val="000000"/>
        </w:rPr>
        <w:t>Szlifersztejnowej.</w:t>
      </w:r>
      <w:r>
        <w:rPr>
          <w:rStyle w:val="Teksttreci4"/>
          <w:color w:val="000000"/>
        </w:rPr>
        <w:t xml:space="preserve"> Pierwszy, O </w:t>
      </w:r>
      <w:r>
        <w:rPr>
          <w:rStyle w:val="Teksttreci4Kursywa"/>
          <w:color w:val="000000"/>
        </w:rPr>
        <w:t>Prospekcie „Słownika języka polskiego</w:t>
      </w:r>
      <w:r>
        <w:rPr>
          <w:rStyle w:val="Teksttreci4"/>
          <w:color w:val="000000"/>
        </w:rPr>
        <w:t xml:space="preserve">” </w:t>
      </w:r>
      <w:r>
        <w:rPr>
          <w:rStyle w:val="Teksttreci4Kursywa"/>
          <w:color w:val="000000"/>
        </w:rPr>
        <w:t>S. B. Lindego</w:t>
      </w:r>
      <w:r>
        <w:rPr>
          <w:rStyle w:val="Teksttreci4"/>
          <w:color w:val="000000"/>
        </w:rPr>
        <w:t xml:space="preserve"> (s. 5—14) ustala datę druku Prospektu (po 25 lutego lub na początku marca 1804 r.), podaje jego treść i kolacjonuje „Imiona autorów i książek polskich w Słowniku cytowanych” podane w Prospekcie z „Pocztem pism polskich w Słowniku przytaczanyc</w:t>
      </w:r>
      <w:r>
        <w:rPr>
          <w:rStyle w:val="Teksttreci4"/>
          <w:color w:val="000000"/>
        </w:rPr>
        <w:t xml:space="preserve">h” ze Wstępu </w:t>
      </w:r>
      <w:r>
        <w:rPr>
          <w:rStyle w:val="Teksttreci4"/>
          <w:color w:val="000000"/>
          <w:lang w:val="en-US" w:eastAsia="en-US"/>
        </w:rPr>
        <w:t xml:space="preserve">do </w:t>
      </w:r>
      <w:r>
        <w:rPr>
          <w:rStyle w:val="Teksttreci4"/>
          <w:color w:val="000000"/>
        </w:rPr>
        <w:t xml:space="preserve">I tomu Słownika z r. 1807. „[...] spis umieszczony w Prospekcie — pisze autorka na s. 14 — jest dokumentem wielkiej wagi, świadczy bowiem o szerszym, niż się mówi o tym na podstawie spisu Wstępu, zasięgu lektury Lindego”. Artykuł </w:t>
      </w:r>
      <w:r>
        <w:rPr>
          <w:rStyle w:val="Teksttreci4Odstpy3pt"/>
          <w:color w:val="000000"/>
        </w:rPr>
        <w:t>Szliferszt</w:t>
      </w:r>
      <w:r>
        <w:rPr>
          <w:rStyle w:val="Teksttreci4Odstpy3pt"/>
          <w:color w:val="000000"/>
        </w:rPr>
        <w:t>ejnowej</w:t>
      </w:r>
      <w:r>
        <w:rPr>
          <w:rStyle w:val="Teksttreci4"/>
          <w:color w:val="000000"/>
        </w:rPr>
        <w:t xml:space="preserve"> Z </w:t>
      </w:r>
      <w:r>
        <w:rPr>
          <w:rStyle w:val="Teksttreci4Kursywa"/>
          <w:color w:val="000000"/>
        </w:rPr>
        <w:t>prac nad polskim słownikiem narodowym w wieku Oświecenia</w:t>
      </w:r>
      <w:r>
        <w:rPr>
          <w:rStyle w:val="Teksttreci4"/>
          <w:color w:val="000000"/>
        </w:rPr>
        <w:t xml:space="preserve"> </w:t>
      </w:r>
      <w:r>
        <w:rPr>
          <w:rStyle w:val="Teksttreci4Kursywa"/>
          <w:color w:val="000000"/>
        </w:rPr>
        <w:t>(Zbiory leksykograficzne X. Alojzego Osińskiego),</w:t>
      </w:r>
      <w:r>
        <w:rPr>
          <w:rStyle w:val="Teksttreci4"/>
          <w:color w:val="000000"/>
        </w:rPr>
        <w:t xml:space="preserve"> s. 173—197, stwierdza, że „Słownik języka polskiego ułożony z dzieł X. Piotra Skargi” był wstępnym etapem w pracy Osińskiego nad dużym słow</w:t>
      </w:r>
      <w:r>
        <w:rPr>
          <w:rStyle w:val="Teksttreci4"/>
          <w:color w:val="000000"/>
        </w:rPr>
        <w:softHyphen/>
        <w:t>nikiem, a nie osobnym dziełem. Omawia metody stosowane przez Osińskiego przy tworzeniu Słownika Skargi. Artykuł jest ważny dla teorii i historii naszej leksyko</w:t>
      </w:r>
      <w:r>
        <w:rPr>
          <w:rStyle w:val="Teksttreci4"/>
          <w:color w:val="000000"/>
        </w:rPr>
        <w:softHyphen/>
        <w:t>grafii. Spostrzeżenia historyczno-leksykograficzne notuje też omówiony wyżej arty</w:t>
      </w:r>
      <w:r>
        <w:rPr>
          <w:rStyle w:val="Teksttreci4"/>
          <w:color w:val="000000"/>
        </w:rPr>
        <w:softHyphen/>
        <w:t>kuł Szkiłądzi</w:t>
      </w:r>
      <w:r>
        <w:rPr>
          <w:rStyle w:val="Teksttreci4"/>
          <w:color w:val="000000"/>
        </w:rPr>
        <w:t>a.</w:t>
      </w:r>
    </w:p>
    <w:p w:rsidR="00000000" w:rsidRDefault="00783905">
      <w:pPr>
        <w:pStyle w:val="Teksttreci41"/>
        <w:shd w:val="clear" w:color="auto" w:fill="auto"/>
        <w:spacing w:after="0" w:line="258" w:lineRule="exact"/>
        <w:ind w:firstLine="440"/>
        <w:jc w:val="both"/>
      </w:pPr>
      <w:r>
        <w:rPr>
          <w:rStyle w:val="Teksttreci4Odstpy3pt"/>
          <w:color w:val="000000"/>
        </w:rPr>
        <w:t>Onomastykę</w:t>
      </w:r>
      <w:r>
        <w:rPr>
          <w:rStyle w:val="Teksttreci4"/>
          <w:color w:val="000000"/>
        </w:rPr>
        <w:t xml:space="preserve"> w tym tomie reprezentuje artykuł T. </w:t>
      </w:r>
      <w:r>
        <w:rPr>
          <w:rStyle w:val="Teksttreci4Odstpy3pt"/>
          <w:color w:val="000000"/>
        </w:rPr>
        <w:t>Lehra-Spławińskiego</w:t>
      </w:r>
      <w:r>
        <w:rPr>
          <w:rStyle w:val="Teksttreci4"/>
          <w:color w:val="000000"/>
        </w:rPr>
        <w:t xml:space="preserve"> pt. Mieszko </w:t>
      </w:r>
      <w:r>
        <w:rPr>
          <w:rStyle w:val="Teksttreci4Kursywa"/>
          <w:color w:val="000000"/>
        </w:rPr>
        <w:t>czy</w:t>
      </w:r>
      <w:r>
        <w:rPr>
          <w:rStyle w:val="Teksttreci4"/>
          <w:color w:val="000000"/>
        </w:rPr>
        <w:t xml:space="preserve"> Mieszka </w:t>
      </w:r>
      <w:r>
        <w:rPr>
          <w:rStyle w:val="Teksttreci4Kursywa"/>
          <w:color w:val="000000"/>
        </w:rPr>
        <w:t>(Notatka),</w:t>
      </w:r>
      <w:r>
        <w:rPr>
          <w:rStyle w:val="Teksttreci4"/>
          <w:color w:val="000000"/>
        </w:rPr>
        <w:t xml:space="preserve"> s. 73—76. Według autora imię pierw</w:t>
      </w:r>
      <w:r>
        <w:rPr>
          <w:rStyle w:val="Teksttreci4"/>
          <w:color w:val="000000"/>
        </w:rPr>
        <w:softHyphen/>
        <w:t xml:space="preserve">szego historycznego władcy Polski brzmiało </w:t>
      </w:r>
      <w:r>
        <w:rPr>
          <w:rStyle w:val="Teksttreci4Kursywa"/>
          <w:color w:val="000000"/>
        </w:rPr>
        <w:t>Mieszek, Mieszko</w:t>
      </w:r>
      <w:r>
        <w:rPr>
          <w:rStyle w:val="Teksttreci4"/>
          <w:color w:val="000000"/>
        </w:rPr>
        <w:t xml:space="preserve"> i </w:t>
      </w:r>
      <w:r>
        <w:rPr>
          <w:rStyle w:val="Teksttreci4Kursywa"/>
          <w:color w:val="000000"/>
        </w:rPr>
        <w:t>Mieszka.</w:t>
      </w:r>
      <w:r>
        <w:rPr>
          <w:rStyle w:val="Teksttreci4"/>
          <w:color w:val="000000"/>
        </w:rPr>
        <w:t xml:space="preserve"> Są to hypocoristica od </w:t>
      </w:r>
      <w:r>
        <w:rPr>
          <w:rStyle w:val="Teksttreci4Kursywa"/>
          <w:color w:val="000000"/>
        </w:rPr>
        <w:t>Miec(i)sław.</w:t>
      </w:r>
      <w:r>
        <w:rPr>
          <w:rStyle w:val="Teksttreci4"/>
          <w:color w:val="000000"/>
        </w:rPr>
        <w:t xml:space="preserve"> Formacja </w:t>
      </w:r>
      <w:r>
        <w:rPr>
          <w:rStyle w:val="Teksttreci4Kursywa"/>
          <w:color w:val="000000"/>
        </w:rPr>
        <w:t>Mieszko</w:t>
      </w:r>
      <w:r>
        <w:rPr>
          <w:rStyle w:val="Teksttreci4"/>
          <w:color w:val="000000"/>
        </w:rPr>
        <w:t xml:space="preserve"> jest dawniejszym wołaczem od formacji </w:t>
      </w:r>
      <w:r>
        <w:rPr>
          <w:rStyle w:val="Teksttreci4Kursywa"/>
          <w:color w:val="000000"/>
        </w:rPr>
        <w:t>Mieszka</w:t>
      </w:r>
      <w:r>
        <w:rPr>
          <w:rStyle w:val="Teksttreci4"/>
          <w:color w:val="000000"/>
        </w:rPr>
        <w:t xml:space="preserve"> występującym w funkcji mianownika. „Twory na -o, pisze autor, a zwła</w:t>
      </w:r>
      <w:r>
        <w:rPr>
          <w:rStyle w:val="Teksttreci4"/>
          <w:color w:val="000000"/>
        </w:rPr>
        <w:softHyphen/>
        <w:t xml:space="preserve">szcza na </w:t>
      </w:r>
      <w:r>
        <w:rPr>
          <w:rStyle w:val="Teksttreci4Kursywa"/>
          <w:color w:val="000000"/>
        </w:rPr>
        <w:t>-ko,</w:t>
      </w:r>
      <w:r>
        <w:rPr>
          <w:rStyle w:val="Teksttreci4"/>
          <w:color w:val="000000"/>
        </w:rPr>
        <w:t xml:space="preserve"> odmieniają się </w:t>
      </w:r>
      <w:r>
        <w:rPr>
          <w:rStyle w:val="Teksttreci4Odstpy3pt"/>
          <w:color w:val="000000"/>
        </w:rPr>
        <w:t>dziś jeszcze</w:t>
      </w:r>
      <w:r>
        <w:rPr>
          <w:rStyle w:val="Teksttreci4"/>
          <w:color w:val="000000"/>
        </w:rPr>
        <w:t xml:space="preserve"> stale jak tematy na -a, por. </w:t>
      </w:r>
      <w:r>
        <w:rPr>
          <w:rStyle w:val="Teksttreci4Kursywa"/>
          <w:color w:val="000000"/>
        </w:rPr>
        <w:t>Kościusz</w:t>
      </w:r>
      <w:r>
        <w:rPr>
          <w:rStyle w:val="Teksttreci4Kursywa"/>
          <w:color w:val="000000"/>
        </w:rPr>
        <w:softHyphen/>
        <w:t>ko</w:t>
      </w:r>
      <w:r>
        <w:rPr>
          <w:rStyle w:val="Teksttreci4"/>
          <w:color w:val="000000"/>
        </w:rPr>
        <w:t xml:space="preserve"> — </w:t>
      </w:r>
      <w:r>
        <w:rPr>
          <w:rStyle w:val="Teksttreci4Kursywa"/>
          <w:color w:val="000000"/>
        </w:rPr>
        <w:t>Kościuszki</w:t>
      </w:r>
      <w:r>
        <w:rPr>
          <w:rStyle w:val="Teksttreci4"/>
          <w:color w:val="000000"/>
        </w:rPr>
        <w:t xml:space="preserve"> — </w:t>
      </w:r>
      <w:r>
        <w:rPr>
          <w:rStyle w:val="Teksttreci4Kursywa"/>
          <w:color w:val="000000"/>
        </w:rPr>
        <w:t>Kościuszce, Fredro</w:t>
      </w:r>
      <w:r>
        <w:rPr>
          <w:rStyle w:val="Teksttreci4"/>
          <w:color w:val="000000"/>
        </w:rPr>
        <w:t xml:space="preserve"> — </w:t>
      </w:r>
      <w:r>
        <w:rPr>
          <w:rStyle w:val="Teksttreci4Kursywa"/>
          <w:color w:val="000000"/>
        </w:rPr>
        <w:t>Fredry</w:t>
      </w:r>
      <w:r>
        <w:rPr>
          <w:rStyle w:val="Teksttreci4"/>
          <w:color w:val="000000"/>
        </w:rPr>
        <w:t xml:space="preserve"> — </w:t>
      </w:r>
      <w:r>
        <w:rPr>
          <w:rStyle w:val="Teksttreci4Kursywa"/>
          <w:color w:val="000000"/>
        </w:rPr>
        <w:t>Fredr</w:t>
      </w:r>
      <w:r>
        <w:rPr>
          <w:rStyle w:val="Teksttreci4Kursywa"/>
          <w:color w:val="000000"/>
        </w:rPr>
        <w:t>ze</w:t>
      </w:r>
      <w:r>
        <w:rPr>
          <w:rStyle w:val="Teksttreci4"/>
          <w:color w:val="000000"/>
        </w:rPr>
        <w:t xml:space="preserve"> itp.” (s. 75, podkr. T. B.). Nazwiska typu </w:t>
      </w:r>
      <w:r>
        <w:rPr>
          <w:rStyle w:val="Teksttreci4Kursywa"/>
          <w:color w:val="000000"/>
        </w:rPr>
        <w:t>Fredro</w:t>
      </w:r>
      <w:r>
        <w:rPr>
          <w:rStyle w:val="Teksttreci4"/>
          <w:color w:val="000000"/>
        </w:rPr>
        <w:t xml:space="preserve"> odmieniały się </w:t>
      </w:r>
      <w:r>
        <w:rPr>
          <w:rStyle w:val="Teksttreci4"/>
          <w:color w:val="000000"/>
          <w:lang w:val="de-DE" w:eastAsia="de-DE"/>
        </w:rPr>
        <w:t xml:space="preserve">dp </w:t>
      </w:r>
      <w:r>
        <w:rPr>
          <w:rStyle w:val="Teksttreci4"/>
          <w:color w:val="000000"/>
        </w:rPr>
        <w:t xml:space="preserve">pocz. XIX w. nie jak tematy na </w:t>
      </w:r>
      <w:r>
        <w:rPr>
          <w:rStyle w:val="Teksttreci4Kursywa"/>
          <w:color w:val="000000"/>
        </w:rPr>
        <w:t>-a</w:t>
      </w:r>
      <w:r>
        <w:rPr>
          <w:rStyle w:val="Teksttreci4"/>
          <w:color w:val="000000"/>
        </w:rPr>
        <w:t xml:space="preserve"> (gen. </w:t>
      </w:r>
      <w:r>
        <w:rPr>
          <w:rStyle w:val="Teksttreci4Kursywa"/>
          <w:color w:val="000000"/>
        </w:rPr>
        <w:t>Fredrą,</w:t>
      </w:r>
      <w:r>
        <w:rPr>
          <w:rStyle w:val="Teksttreci4"/>
          <w:color w:val="000000"/>
        </w:rPr>
        <w:t xml:space="preserve"> dat. </w:t>
      </w:r>
      <w:r>
        <w:rPr>
          <w:rStyle w:val="Teksttreci4Kursywa"/>
          <w:color w:val="000000"/>
        </w:rPr>
        <w:t>Fredrowi</w:t>
      </w:r>
      <w:r>
        <w:rPr>
          <w:rStyle w:val="Teksttreci4"/>
          <w:color w:val="000000"/>
        </w:rPr>
        <w:t xml:space="preserve"> itd.), raczej więc nie dziś </w:t>
      </w:r>
      <w:r>
        <w:rPr>
          <w:rStyle w:val="Teksttreci4Odstpy3pt"/>
          <w:color w:val="000000"/>
        </w:rPr>
        <w:t>jeszcze,</w:t>
      </w:r>
      <w:r>
        <w:rPr>
          <w:rStyle w:val="Teksttreci4"/>
          <w:color w:val="000000"/>
        </w:rPr>
        <w:t xml:space="preserve"> lecz dziś już odmie</w:t>
      </w:r>
      <w:r>
        <w:rPr>
          <w:rStyle w:val="Teksttreci4"/>
          <w:color w:val="000000"/>
        </w:rPr>
        <w:softHyphen/>
        <w:t xml:space="preserve">niają się jak tematy -a. O przymiotniku </w:t>
      </w:r>
      <w:r>
        <w:rPr>
          <w:rStyle w:val="Teksttreci4Kursywa"/>
          <w:color w:val="000000"/>
          <w:lang w:val="ru-RU" w:eastAsia="ru-RU"/>
        </w:rPr>
        <w:t>*</w:t>
      </w:r>
      <w:r>
        <w:rPr>
          <w:rStyle w:val="Teksttreci4Kursywa"/>
          <w:color w:val="000000"/>
        </w:rPr>
        <w:t>gole</w:t>
      </w:r>
      <w:r>
        <w:rPr>
          <w:rStyle w:val="Teksttreci4Kursywa"/>
          <w:color w:val="000000"/>
          <w:lang w:val="ru-RU" w:eastAsia="ru-RU"/>
        </w:rPr>
        <w:t>тъ</w:t>
      </w:r>
      <w:r>
        <w:rPr>
          <w:rStyle w:val="Teksttreci4"/>
          <w:color w:val="000000"/>
          <w:lang w:val="ru-RU" w:eastAsia="ru-RU"/>
        </w:rPr>
        <w:t xml:space="preserve"> </w:t>
      </w:r>
      <w:r>
        <w:rPr>
          <w:rStyle w:val="Teksttreci4"/>
          <w:color w:val="000000"/>
        </w:rPr>
        <w:t>w nazwach wł</w:t>
      </w:r>
      <w:r>
        <w:rPr>
          <w:rStyle w:val="Teksttreci4"/>
          <w:color w:val="000000"/>
        </w:rPr>
        <w:t>asnych mówi arty</w:t>
      </w:r>
      <w:r>
        <w:rPr>
          <w:rStyle w:val="Teksttreci4"/>
          <w:color w:val="000000"/>
        </w:rPr>
        <w:softHyphen/>
        <w:t>kuł Zaręby.</w:t>
      </w:r>
    </w:p>
    <w:p w:rsidR="00000000" w:rsidRDefault="00783905">
      <w:pPr>
        <w:pStyle w:val="Teksttreci41"/>
        <w:shd w:val="clear" w:color="auto" w:fill="auto"/>
        <w:spacing w:after="0" w:line="258" w:lineRule="exact"/>
        <w:ind w:firstLine="440"/>
        <w:jc w:val="both"/>
      </w:pPr>
      <w:r>
        <w:rPr>
          <w:rStyle w:val="Teksttreci4"/>
          <w:color w:val="000000"/>
        </w:rPr>
        <w:t xml:space="preserve">Ważną dla naszej </w:t>
      </w:r>
      <w:r>
        <w:rPr>
          <w:rStyle w:val="Teksttreci4Odstpy3pt"/>
          <w:color w:val="000000"/>
        </w:rPr>
        <w:t>frazeologii</w:t>
      </w:r>
      <w:r>
        <w:rPr>
          <w:rStyle w:val="Teksttreci4"/>
          <w:color w:val="000000"/>
        </w:rPr>
        <w:t xml:space="preserve"> pozycję stanowi praca Stanisława </w:t>
      </w:r>
      <w:r>
        <w:rPr>
          <w:rStyle w:val="Teksttreci4Odstpy3pt"/>
          <w:color w:val="000000"/>
        </w:rPr>
        <w:t>Sko</w:t>
      </w:r>
      <w:r>
        <w:rPr>
          <w:rStyle w:val="Teksttreci4Odstpy3pt"/>
          <w:color w:val="000000"/>
        </w:rPr>
        <w:softHyphen/>
        <w:t>rupki</w:t>
      </w:r>
      <w:r>
        <w:rPr>
          <w:rStyle w:val="Teksttreci4"/>
          <w:color w:val="000000"/>
        </w:rPr>
        <w:t xml:space="preserve"> pt. Z </w:t>
      </w:r>
      <w:r>
        <w:rPr>
          <w:rStyle w:val="Teksttreci4Kursywa"/>
          <w:color w:val="000000"/>
        </w:rPr>
        <w:t>zagadnień frazeologii porównawczej</w:t>
      </w:r>
      <w:r>
        <w:rPr>
          <w:rStyle w:val="Teksttreci4"/>
          <w:color w:val="000000"/>
        </w:rPr>
        <w:t xml:space="preserve"> (s. 119—130). Autor zwraca uwagę tylko na związki frazeologiczne </w:t>
      </w:r>
      <w:r>
        <w:rPr>
          <w:rStyle w:val="Teksttreci4Odstpy3pt"/>
          <w:color w:val="000000"/>
        </w:rPr>
        <w:t>naturalne,</w:t>
      </w:r>
      <w:r>
        <w:rPr>
          <w:rStyle w:val="Teksttreci4"/>
          <w:color w:val="000000"/>
        </w:rPr>
        <w:t xml:space="preserve"> tzn. wynikłe z obserwacji zjawisk natu</w:t>
      </w:r>
      <w:r>
        <w:rPr>
          <w:rStyle w:val="Teksttreci4"/>
          <w:color w:val="000000"/>
        </w:rPr>
        <w:t xml:space="preserve">ry i podstawowych czynności fizjologicznych człowieka, oraz </w:t>
      </w:r>
      <w:r>
        <w:rPr>
          <w:rStyle w:val="Teksttreci4Odstpy3pt"/>
          <w:color w:val="000000"/>
        </w:rPr>
        <w:t>konwencjo</w:t>
      </w:r>
      <w:r>
        <w:rPr>
          <w:rStyle w:val="Teksttreci4Odstpy3pt"/>
          <w:color w:val="000000"/>
        </w:rPr>
        <w:softHyphen/>
        <w:t>nalne,</w:t>
      </w:r>
      <w:r>
        <w:rPr>
          <w:rStyle w:val="Teksttreci4"/>
          <w:color w:val="000000"/>
        </w:rPr>
        <w:t xml:space="preserve"> związane z wytworami działalności ludzkiej. Widzi podobne związki w róż</w:t>
      </w:r>
      <w:r>
        <w:rPr>
          <w:rStyle w:val="Teksttreci4"/>
          <w:color w:val="000000"/>
        </w:rPr>
        <w:softHyphen/>
        <w:t xml:space="preserve">nych językach europejskich, np. pol. </w:t>
      </w:r>
      <w:r>
        <w:rPr>
          <w:rStyle w:val="Teksttreci4Kursywa"/>
          <w:color w:val="000000"/>
        </w:rPr>
        <w:t>pracować jak koń,</w:t>
      </w:r>
      <w:r>
        <w:rPr>
          <w:rStyle w:val="Teksttreci4"/>
          <w:color w:val="000000"/>
        </w:rPr>
        <w:t xml:space="preserve"> czes. </w:t>
      </w:r>
      <w:r>
        <w:rPr>
          <w:rStyle w:val="Teksttreci4Kursywa"/>
          <w:color w:val="000000"/>
        </w:rPr>
        <w:t>dřit jako kůň,</w:t>
      </w:r>
      <w:r>
        <w:rPr>
          <w:rStyle w:val="Teksttreci4"/>
          <w:color w:val="000000"/>
        </w:rPr>
        <w:t xml:space="preserve"> ros. </w:t>
      </w:r>
      <w:r>
        <w:rPr>
          <w:rStyle w:val="Teksttreci4Kursywa"/>
          <w:color w:val="000000"/>
        </w:rPr>
        <w:t>rabotat' kak</w:t>
      </w:r>
      <w:r>
        <w:rPr>
          <w:rStyle w:val="Teksttreci4Kursywa"/>
          <w:color w:val="000000"/>
          <w:lang w:val="ru-RU" w:eastAsia="ru-RU"/>
        </w:rPr>
        <w:t xml:space="preserve"> </w:t>
      </w:r>
      <w:r>
        <w:rPr>
          <w:rStyle w:val="Teksttreci4Kursywa"/>
          <w:color w:val="000000"/>
        </w:rPr>
        <w:t>ł</w:t>
      </w:r>
      <w:r>
        <w:rPr>
          <w:rStyle w:val="Teksttreci4Kursywa"/>
          <w:color w:val="000000"/>
          <w:lang w:val="cs-CZ" w:eastAsia="cs-CZ"/>
        </w:rPr>
        <w:t>oszaď,</w:t>
      </w:r>
      <w:r>
        <w:rPr>
          <w:rStyle w:val="Teksttreci4"/>
          <w:color w:val="000000"/>
          <w:lang w:val="cs-CZ" w:eastAsia="cs-CZ"/>
        </w:rPr>
        <w:t xml:space="preserve"> </w:t>
      </w:r>
      <w:r>
        <w:rPr>
          <w:rStyle w:val="Teksttreci4"/>
          <w:color w:val="000000"/>
        </w:rPr>
        <w:t xml:space="preserve">ukr. </w:t>
      </w:r>
      <w:r>
        <w:rPr>
          <w:rStyle w:val="Teksttreci4Kursywa"/>
          <w:color w:val="000000"/>
          <w:lang w:val="en-US" w:eastAsia="en-US"/>
        </w:rPr>
        <w:t xml:space="preserve">prac'uwaty </w:t>
      </w:r>
      <w:r>
        <w:rPr>
          <w:rStyle w:val="Teksttreci4Kursywa"/>
          <w:color w:val="000000"/>
        </w:rPr>
        <w:t>jak kiń,</w:t>
      </w:r>
      <w:r>
        <w:rPr>
          <w:rStyle w:val="Teksttreci4"/>
          <w:color w:val="000000"/>
        </w:rPr>
        <w:t xml:space="preserve"> fr. </w:t>
      </w:r>
      <w:r>
        <w:rPr>
          <w:rStyle w:val="Teksttreci4Kursywa"/>
          <w:color w:val="000000"/>
          <w:lang w:val="en-US" w:eastAsia="en-US"/>
        </w:rPr>
        <w:t xml:space="preserve">travailler comme </w:t>
      </w:r>
      <w:r>
        <w:rPr>
          <w:rStyle w:val="Teksttreci4Kursywa"/>
          <w:color w:val="000000"/>
        </w:rPr>
        <w:t xml:space="preserve">un </w:t>
      </w:r>
      <w:r>
        <w:rPr>
          <w:rStyle w:val="Teksttreci4Kursywa"/>
          <w:color w:val="000000"/>
          <w:lang w:val="en-US" w:eastAsia="en-US"/>
        </w:rPr>
        <w:t>cheval,</w:t>
      </w:r>
      <w:r>
        <w:rPr>
          <w:rStyle w:val="Teksttreci4"/>
          <w:color w:val="000000"/>
          <w:lang w:val="en-US" w:eastAsia="en-US"/>
        </w:rPr>
        <w:t xml:space="preserve"> </w:t>
      </w:r>
      <w:r>
        <w:rPr>
          <w:rStyle w:val="Teksttreci4"/>
          <w:color w:val="000000"/>
        </w:rPr>
        <w:t xml:space="preserve">niem. </w:t>
      </w:r>
      <w:r>
        <w:rPr>
          <w:rStyle w:val="Teksttreci4Kursywa"/>
          <w:color w:val="000000"/>
          <w:lang w:val="de-DE" w:eastAsia="de-DE"/>
        </w:rPr>
        <w:t>arbeiten wie ein Pferd,</w:t>
      </w:r>
      <w:r>
        <w:rPr>
          <w:rStyle w:val="Teksttreci4"/>
          <w:color w:val="000000"/>
          <w:lang w:val="de-DE" w:eastAsia="de-DE"/>
        </w:rPr>
        <w:t xml:space="preserve"> </w:t>
      </w:r>
      <w:r>
        <w:rPr>
          <w:rStyle w:val="Teksttreci4"/>
          <w:color w:val="000000"/>
        </w:rPr>
        <w:t xml:space="preserve">ang. </w:t>
      </w:r>
      <w:r>
        <w:rPr>
          <w:rStyle w:val="Teksttreci4Kursywa"/>
          <w:color w:val="000000"/>
          <w:lang w:val="en-US" w:eastAsia="en-US"/>
        </w:rPr>
        <w:t>work like a horse.</w:t>
      </w:r>
      <w:r>
        <w:rPr>
          <w:rStyle w:val="Teksttreci4"/>
          <w:color w:val="000000"/>
          <w:lang w:val="en-US" w:eastAsia="en-US"/>
        </w:rPr>
        <w:t xml:space="preserve"> </w:t>
      </w:r>
      <w:r>
        <w:rPr>
          <w:rStyle w:val="Teksttreci4"/>
          <w:color w:val="000000"/>
        </w:rPr>
        <w:t>Wiele związków powstało w języ</w:t>
      </w:r>
      <w:r>
        <w:rPr>
          <w:rStyle w:val="Teksttreci4"/>
          <w:color w:val="000000"/>
        </w:rPr>
        <w:softHyphen/>
        <w:t>kach europejskich dzięki kulturze antycznej, Biblii, literaturze pięknej i różnym dziedzinom nauki i techniki.</w:t>
      </w:r>
    </w:p>
    <w:p w:rsidR="00000000" w:rsidRDefault="00783905">
      <w:pPr>
        <w:pStyle w:val="Teksttreci41"/>
        <w:shd w:val="clear" w:color="auto" w:fill="auto"/>
        <w:spacing w:after="0" w:line="258" w:lineRule="exact"/>
        <w:ind w:firstLine="440"/>
        <w:jc w:val="both"/>
      </w:pPr>
      <w:r>
        <w:rPr>
          <w:rStyle w:val="Teksttreci4"/>
          <w:color w:val="000000"/>
        </w:rPr>
        <w:t xml:space="preserve">Do zakresu </w:t>
      </w:r>
      <w:r>
        <w:rPr>
          <w:rStyle w:val="Teksttreci4Odstpy3pt"/>
          <w:color w:val="000000"/>
        </w:rPr>
        <w:t>dialektologii historycznej</w:t>
      </w:r>
      <w:r>
        <w:rPr>
          <w:rStyle w:val="Teksttreci4"/>
          <w:color w:val="000000"/>
        </w:rPr>
        <w:t xml:space="preserve"> trzeba by zaliczyć tematykę artykułu B. </w:t>
      </w:r>
      <w:r>
        <w:rPr>
          <w:rStyle w:val="Teksttreci4Odstpy3pt"/>
          <w:color w:val="000000"/>
        </w:rPr>
        <w:t xml:space="preserve">Wieczorkiewicza </w:t>
      </w:r>
      <w:r>
        <w:rPr>
          <w:rStyle w:val="Teksttreci4Kursywa"/>
          <w:color w:val="000000"/>
        </w:rPr>
        <w:t>Z badań nad gwarą warszawską XIX w.</w:t>
      </w:r>
    </w:p>
    <w:p w:rsidR="00000000" w:rsidRDefault="00783905">
      <w:pPr>
        <w:pStyle w:val="Teksttreci41"/>
        <w:shd w:val="clear" w:color="auto" w:fill="auto"/>
        <w:spacing w:after="0" w:line="264" w:lineRule="exact"/>
        <w:ind w:firstLine="0"/>
        <w:jc w:val="both"/>
      </w:pPr>
      <w:r>
        <w:rPr>
          <w:rStyle w:val="Teksttreci4"/>
          <w:color w:val="000000"/>
        </w:rPr>
        <w:t>(s. 351—371). Jest tu sporo materiału zebranego z czasopism i utworów literackich. Całość jest interesująca i wartościowa.</w:t>
      </w:r>
    </w:p>
    <w:p w:rsidR="00000000" w:rsidRDefault="00783905">
      <w:pPr>
        <w:pStyle w:val="Teksttreci41"/>
        <w:shd w:val="clear" w:color="auto" w:fill="auto"/>
        <w:spacing w:after="0" w:line="264" w:lineRule="exact"/>
        <w:ind w:firstLine="460"/>
        <w:jc w:val="both"/>
      </w:pPr>
      <w:r>
        <w:rPr>
          <w:rStyle w:val="Teksttreci4"/>
          <w:color w:val="000000"/>
        </w:rPr>
        <w:t>Jes</w:t>
      </w:r>
      <w:r>
        <w:rPr>
          <w:rStyle w:val="Teksttreci4"/>
          <w:color w:val="000000"/>
        </w:rPr>
        <w:t xml:space="preserve">t też w tym tomie kilka artykułów poświęconych </w:t>
      </w:r>
      <w:r>
        <w:rPr>
          <w:rStyle w:val="Teksttreci4Odstpy3pt"/>
          <w:color w:val="000000"/>
        </w:rPr>
        <w:t>historii języko</w:t>
      </w:r>
      <w:r>
        <w:rPr>
          <w:rStyle w:val="Teksttreci4Odstpy3pt"/>
          <w:color w:val="000000"/>
        </w:rPr>
        <w:softHyphen/>
        <w:t>znawstwa polskiego:</w:t>
      </w:r>
      <w:r>
        <w:rPr>
          <w:rStyle w:val="Teksttreci4"/>
          <w:color w:val="000000"/>
        </w:rPr>
        <w:t xml:space="preserve"> Zdzisław </w:t>
      </w:r>
      <w:r>
        <w:rPr>
          <w:rStyle w:val="Teksttreci4Odstpy3pt"/>
          <w:color w:val="000000"/>
        </w:rPr>
        <w:t>Libera</w:t>
      </w:r>
      <w:r>
        <w:rPr>
          <w:rStyle w:val="Teksttreci4"/>
          <w:color w:val="000000"/>
        </w:rPr>
        <w:t xml:space="preserve"> pisze O </w:t>
      </w:r>
      <w:r>
        <w:rPr>
          <w:rStyle w:val="Teksttreci4Kursywa"/>
          <w:color w:val="000000"/>
        </w:rPr>
        <w:t>zainteresowaniach języ</w:t>
      </w:r>
      <w:r>
        <w:rPr>
          <w:rStyle w:val="Teksttreci4Kursywa"/>
          <w:color w:val="000000"/>
        </w:rPr>
        <w:softHyphen/>
        <w:t>koznawczych Jana Śniadeckiego</w:t>
      </w:r>
      <w:r>
        <w:rPr>
          <w:rStyle w:val="Teksttreci4"/>
          <w:color w:val="000000"/>
        </w:rPr>
        <w:t xml:space="preserve"> (s. 253—259), Zofia </w:t>
      </w:r>
      <w:r>
        <w:rPr>
          <w:rStyle w:val="Teksttreci4Odstpy3pt"/>
          <w:color w:val="000000"/>
        </w:rPr>
        <w:t>Łempicka</w:t>
      </w:r>
      <w:r>
        <w:rPr>
          <w:rStyle w:val="Teksttreci4"/>
          <w:color w:val="000000"/>
        </w:rPr>
        <w:t xml:space="preserve"> o </w:t>
      </w:r>
      <w:r>
        <w:rPr>
          <w:rStyle w:val="Teksttreci4Kursywa"/>
          <w:color w:val="000000"/>
        </w:rPr>
        <w:t>Filologii w uję</w:t>
      </w:r>
      <w:r>
        <w:rPr>
          <w:rStyle w:val="Teksttreci4Kursywa"/>
          <w:color w:val="000000"/>
        </w:rPr>
        <w:softHyphen/>
        <w:t>ciu „Encyklopedii</w:t>
      </w:r>
      <w:r>
        <w:rPr>
          <w:rStyle w:val="Teksttreci4"/>
          <w:color w:val="000000"/>
        </w:rPr>
        <w:t xml:space="preserve">” </w:t>
      </w:r>
      <w:r>
        <w:rPr>
          <w:rStyle w:val="Teksttreci4Kursywa"/>
          <w:color w:val="000000"/>
        </w:rPr>
        <w:t>Orgelbranda</w:t>
      </w:r>
      <w:r>
        <w:rPr>
          <w:rStyle w:val="Teksttreci4"/>
          <w:color w:val="000000"/>
        </w:rPr>
        <w:t xml:space="preserve"> (s. 261—269), Ewel</w:t>
      </w:r>
      <w:r>
        <w:rPr>
          <w:rStyle w:val="Teksttreci4"/>
          <w:color w:val="000000"/>
        </w:rPr>
        <w:t>ina Małachowsk</w:t>
      </w:r>
      <w:r>
        <w:rPr>
          <w:rStyle w:val="Teksttreci4Odstpy3pt"/>
          <w:color w:val="000000"/>
        </w:rPr>
        <w:t>a</w:t>
      </w:r>
      <w:r>
        <w:rPr>
          <w:rStyle w:val="Teksttreci4"/>
          <w:color w:val="000000"/>
        </w:rPr>
        <w:t xml:space="preserve"> dała artykuł pt. </w:t>
      </w:r>
      <w:r>
        <w:rPr>
          <w:rStyle w:val="Teksttreci4Kursywa"/>
          <w:color w:val="000000"/>
          <w:lang w:val="en-US" w:eastAsia="en-US"/>
        </w:rPr>
        <w:t xml:space="preserve">Prof. </w:t>
      </w:r>
      <w:r>
        <w:rPr>
          <w:rStyle w:val="Teksttreci4Kursywa"/>
          <w:color w:val="000000"/>
        </w:rPr>
        <w:t xml:space="preserve">J. </w:t>
      </w:r>
      <w:r>
        <w:rPr>
          <w:rStyle w:val="Teksttreci4Kursywa"/>
          <w:color w:val="000000"/>
        </w:rPr>
        <w:lastRenderedPageBreak/>
        <w:t xml:space="preserve">Baudouin de </w:t>
      </w:r>
      <w:r>
        <w:rPr>
          <w:rStyle w:val="Teksttreci4Kursywa"/>
          <w:color w:val="000000"/>
          <w:lang w:val="en-US" w:eastAsia="en-US"/>
        </w:rPr>
        <w:t xml:space="preserve">Courtenay </w:t>
      </w:r>
      <w:r>
        <w:rPr>
          <w:rStyle w:val="Teksttreci4Kursywa"/>
          <w:color w:val="000000"/>
        </w:rPr>
        <w:t xml:space="preserve">jako badacz rozwoju języka dziecka </w:t>
      </w:r>
      <w:r>
        <w:rPr>
          <w:rStyle w:val="Teksttreci4"/>
          <w:color w:val="000000"/>
        </w:rPr>
        <w:t xml:space="preserve">(s. 271—276), Czesław </w:t>
      </w:r>
      <w:r>
        <w:rPr>
          <w:rStyle w:val="Teksttreci4Odstpy3pt"/>
          <w:color w:val="000000"/>
        </w:rPr>
        <w:t>Pankowski</w:t>
      </w:r>
      <w:r>
        <w:rPr>
          <w:rStyle w:val="Teksttreci4"/>
          <w:color w:val="000000"/>
        </w:rPr>
        <w:t xml:space="preserve"> (s. 303—309) artyłuł </w:t>
      </w:r>
      <w:r>
        <w:rPr>
          <w:rStyle w:val="Teksttreci4Kursywa"/>
          <w:color w:val="000000"/>
        </w:rPr>
        <w:t>Fabian Ferdynand Sła</w:t>
      </w:r>
      <w:r>
        <w:rPr>
          <w:rStyle w:val="Teksttreci4Kursywa"/>
          <w:color w:val="000000"/>
        </w:rPr>
        <w:softHyphen/>
        <w:t>wiński (Zapomniany badacz języka polskiego z drugiej połowy XIX wieku),</w:t>
      </w:r>
      <w:r>
        <w:rPr>
          <w:rStyle w:val="Teksttreci4"/>
          <w:color w:val="000000"/>
        </w:rPr>
        <w:t xml:space="preserve"> a Je</w:t>
      </w:r>
      <w:r>
        <w:rPr>
          <w:rStyle w:val="Teksttreci4"/>
          <w:color w:val="000000"/>
        </w:rPr>
        <w:softHyphen/>
        <w:t xml:space="preserve">rzy </w:t>
      </w:r>
      <w:r>
        <w:rPr>
          <w:rStyle w:val="Teksttreci4Odstpy3pt"/>
          <w:color w:val="000000"/>
        </w:rPr>
        <w:t>St</w:t>
      </w:r>
      <w:r>
        <w:rPr>
          <w:rStyle w:val="Teksttreci4Odstpy3pt"/>
          <w:color w:val="000000"/>
        </w:rPr>
        <w:t>arnawski</w:t>
      </w:r>
      <w:r>
        <w:rPr>
          <w:rStyle w:val="Teksttreci4"/>
          <w:color w:val="000000"/>
        </w:rPr>
        <w:t xml:space="preserve"> O </w:t>
      </w:r>
      <w:r>
        <w:rPr>
          <w:rStyle w:val="Teksttreci4Kursywa"/>
          <w:color w:val="000000"/>
        </w:rPr>
        <w:t>korespondencji językoznawczej Adama Antoniego Kryń</w:t>
      </w:r>
      <w:r>
        <w:rPr>
          <w:rStyle w:val="Teksttreci4Kursywa"/>
          <w:color w:val="000000"/>
        </w:rPr>
        <w:softHyphen/>
        <w:t>skiego z Hieronimem Łopacińskim</w:t>
      </w:r>
      <w:r>
        <w:rPr>
          <w:rStyle w:val="Teksttreci4"/>
          <w:color w:val="000000"/>
        </w:rPr>
        <w:t xml:space="preserve"> (s. 327—331). Historyk językoznawstwa musi też zwrócić uwagę na zawarte w tym tomie prace Auderskiej, Szlifersztejnowej i Szkiłądzia.</w:t>
      </w:r>
    </w:p>
    <w:p w:rsidR="00000000" w:rsidRDefault="00783905">
      <w:pPr>
        <w:pStyle w:val="Teksttreci41"/>
        <w:shd w:val="clear" w:color="auto" w:fill="auto"/>
        <w:spacing w:after="0" w:line="264" w:lineRule="exact"/>
        <w:ind w:firstLine="460"/>
        <w:jc w:val="both"/>
      </w:pPr>
      <w:r>
        <w:rPr>
          <w:rStyle w:val="Teksttreci4"/>
          <w:color w:val="000000"/>
        </w:rPr>
        <w:t xml:space="preserve">Językiem </w:t>
      </w:r>
      <w:r>
        <w:rPr>
          <w:rStyle w:val="Teksttreci4Odstpy3pt"/>
          <w:color w:val="000000"/>
        </w:rPr>
        <w:t>osobniczym</w:t>
      </w:r>
      <w:r>
        <w:rPr>
          <w:rStyle w:val="Teksttreci4"/>
          <w:color w:val="000000"/>
        </w:rPr>
        <w:t xml:space="preserve"> zajmuje </w:t>
      </w:r>
      <w:r>
        <w:rPr>
          <w:rStyle w:val="Teksttreci4"/>
          <w:color w:val="000000"/>
        </w:rPr>
        <w:t xml:space="preserve">się Zofia </w:t>
      </w:r>
      <w:r>
        <w:rPr>
          <w:rStyle w:val="Teksttreci4Odstpy3pt"/>
          <w:color w:val="000000"/>
        </w:rPr>
        <w:t>Gosiewska</w:t>
      </w:r>
      <w:r>
        <w:rPr>
          <w:rStyle w:val="Teksttreci4"/>
          <w:color w:val="000000"/>
        </w:rPr>
        <w:t xml:space="preserve"> w artykule </w:t>
      </w:r>
      <w:r>
        <w:rPr>
          <w:rStyle w:val="Teksttreci4Kursywa"/>
          <w:color w:val="000000"/>
        </w:rPr>
        <w:t>Uwa</w:t>
      </w:r>
      <w:r>
        <w:rPr>
          <w:rStyle w:val="Teksttreci4Kursywa"/>
          <w:color w:val="000000"/>
        </w:rPr>
        <w:softHyphen/>
        <w:t>gi o języku i stylu</w:t>
      </w:r>
      <w:r>
        <w:rPr>
          <w:rStyle w:val="Teksttreci4"/>
          <w:color w:val="000000"/>
        </w:rPr>
        <w:t xml:space="preserve"> </w:t>
      </w:r>
      <w:r>
        <w:rPr>
          <w:rStyle w:val="Teksttreci4Kursywa"/>
          <w:color w:val="000000"/>
        </w:rPr>
        <w:t>„Legend Warszawy” Ewy Szelburg-Zarembiny</w:t>
      </w:r>
      <w:r>
        <w:rPr>
          <w:rStyle w:val="Teksttreci4"/>
          <w:color w:val="000000"/>
        </w:rPr>
        <w:t xml:space="preserve"> (s. 219—237). Mieczysław </w:t>
      </w:r>
      <w:r>
        <w:rPr>
          <w:rStyle w:val="Teksttreci4Odstpy3pt"/>
          <w:color w:val="000000"/>
        </w:rPr>
        <w:t>Piszczkowski</w:t>
      </w:r>
      <w:r>
        <w:rPr>
          <w:rStyle w:val="Teksttreci4"/>
          <w:color w:val="000000"/>
        </w:rPr>
        <w:t xml:space="preserve"> pisze O </w:t>
      </w:r>
      <w:r>
        <w:rPr>
          <w:rStyle w:val="Teksttreci4Kursywa"/>
          <w:color w:val="000000"/>
        </w:rPr>
        <w:t>niektórych tradycjach literackich stylu A. Mickiewicza</w:t>
      </w:r>
      <w:r>
        <w:rPr>
          <w:rStyle w:val="Teksttreci4"/>
          <w:color w:val="000000"/>
        </w:rPr>
        <w:t xml:space="preserve"> (s. 311—317). Wyraz </w:t>
      </w:r>
      <w:r>
        <w:rPr>
          <w:rStyle w:val="Teksttreci4Kursywa"/>
          <w:color w:val="000000"/>
        </w:rPr>
        <w:t>niebieski</w:t>
      </w:r>
      <w:r>
        <w:rPr>
          <w:rStyle w:val="Teksttreci4"/>
          <w:color w:val="000000"/>
        </w:rPr>
        <w:t xml:space="preserve"> w znaczeniu «„z niebios pocho</w:t>
      </w:r>
      <w:r>
        <w:rPr>
          <w:rStyle w:val="Teksttreci4"/>
          <w:color w:val="000000"/>
        </w:rPr>
        <w:t>dzący, cudny”» („niebieska Marylko”) przjął Mickiewicz prawdopodobnie od Naruszewi</w:t>
      </w:r>
      <w:r>
        <w:rPr>
          <w:rStyle w:val="Teksttreci4"/>
          <w:color w:val="000000"/>
        </w:rPr>
        <w:softHyphen/>
        <w:t>cza, za J. Massalskim (</w:t>
      </w:r>
      <w:r>
        <w:rPr>
          <w:rStyle w:val="Teksttreci4Kursywa"/>
          <w:color w:val="000000"/>
        </w:rPr>
        <w:t>Poranek letni)</w:t>
      </w:r>
      <w:r>
        <w:rPr>
          <w:rStyle w:val="Teksttreci4"/>
          <w:color w:val="000000"/>
        </w:rPr>
        <w:t xml:space="preserve"> wprowadził w Konradzie Wallenrodzie senty</w:t>
      </w:r>
      <w:r>
        <w:rPr>
          <w:rStyle w:val="Teksttreci4"/>
          <w:color w:val="000000"/>
        </w:rPr>
        <w:softHyphen/>
        <w:t>mentalne tulipany, porównanie zaś kopic z gwiazdami (</w:t>
      </w:r>
      <w:r>
        <w:rPr>
          <w:rStyle w:val="Teksttreci4Kursywa"/>
          <w:color w:val="000000"/>
        </w:rPr>
        <w:t>Pan Tadeusz)</w:t>
      </w:r>
      <w:r>
        <w:rPr>
          <w:rStyle w:val="Teksttreci4"/>
          <w:color w:val="000000"/>
        </w:rPr>
        <w:t xml:space="preserve"> znał z odpi</w:t>
      </w:r>
      <w:r>
        <w:rPr>
          <w:rStyle w:val="Teksttreci4"/>
          <w:color w:val="000000"/>
        </w:rPr>
        <w:softHyphen/>
        <w:t>sów poezji Zbig</w:t>
      </w:r>
      <w:r>
        <w:rPr>
          <w:rStyle w:val="Teksttreci4"/>
          <w:color w:val="000000"/>
        </w:rPr>
        <w:t>niewa Morsztyna i Jana z Wielomowic Gawińskiego.</w:t>
      </w:r>
    </w:p>
    <w:p w:rsidR="00000000" w:rsidRDefault="00783905">
      <w:pPr>
        <w:pStyle w:val="Teksttreci41"/>
        <w:shd w:val="clear" w:color="auto" w:fill="auto"/>
        <w:spacing w:after="0" w:line="264" w:lineRule="exact"/>
        <w:ind w:firstLine="460"/>
        <w:jc w:val="both"/>
      </w:pPr>
      <w:r>
        <w:rPr>
          <w:rStyle w:val="Teksttreci4Odstpy3pt"/>
          <w:color w:val="000000"/>
        </w:rPr>
        <w:t>Kultura języka</w:t>
      </w:r>
      <w:r>
        <w:rPr>
          <w:rStyle w:val="Teksttreci4"/>
          <w:color w:val="000000"/>
        </w:rPr>
        <w:t xml:space="preserve"> jest przedmiotem artykułu Haliny </w:t>
      </w:r>
      <w:r>
        <w:rPr>
          <w:rStyle w:val="Teksttreci4Odstpy3pt"/>
          <w:color w:val="000000"/>
        </w:rPr>
        <w:t xml:space="preserve">Mierzejewskiej </w:t>
      </w:r>
      <w:r>
        <w:rPr>
          <w:rStyle w:val="Teksttreci4"/>
          <w:color w:val="000000"/>
        </w:rPr>
        <w:t xml:space="preserve">pt. Z </w:t>
      </w:r>
      <w:r>
        <w:rPr>
          <w:rStyle w:val="Teksttreci4Kursywa"/>
          <w:color w:val="000000"/>
        </w:rPr>
        <w:t>warsztatu słowa żywego</w:t>
      </w:r>
      <w:r>
        <w:rPr>
          <w:rStyle w:val="Teksttreci4"/>
          <w:color w:val="000000"/>
        </w:rPr>
        <w:t xml:space="preserve"> (s. 283—289). Autorka zdaje tu sprawę z seminarium prowadzonego przez </w:t>
      </w:r>
      <w:r>
        <w:rPr>
          <w:rStyle w:val="Teksttreci4"/>
          <w:color w:val="000000"/>
          <w:lang w:val="en-US" w:eastAsia="en-US"/>
        </w:rPr>
        <w:t xml:space="preserve">prof. </w:t>
      </w:r>
      <w:r>
        <w:rPr>
          <w:rStyle w:val="Teksttreci4"/>
          <w:color w:val="000000"/>
        </w:rPr>
        <w:t>Doroszewskiego dla pracowników „program</w:t>
      </w:r>
      <w:r>
        <w:rPr>
          <w:rStyle w:val="Teksttreci4"/>
          <w:color w:val="000000"/>
        </w:rPr>
        <w:t>owych” Pol</w:t>
      </w:r>
      <w:r>
        <w:rPr>
          <w:rStyle w:val="Teksttreci4"/>
          <w:color w:val="000000"/>
        </w:rPr>
        <w:softHyphen/>
        <w:t>skiego Radia w latach 1949—1951.</w:t>
      </w:r>
    </w:p>
    <w:p w:rsidR="00000000" w:rsidRDefault="00783905">
      <w:pPr>
        <w:pStyle w:val="Teksttreci41"/>
        <w:shd w:val="clear" w:color="auto" w:fill="auto"/>
        <w:spacing w:after="0" w:line="264" w:lineRule="exact"/>
        <w:ind w:firstLine="460"/>
        <w:jc w:val="both"/>
      </w:pPr>
      <w:r>
        <w:rPr>
          <w:rStyle w:val="Teksttreci4"/>
          <w:color w:val="000000"/>
        </w:rPr>
        <w:t xml:space="preserve">Sprawa </w:t>
      </w:r>
      <w:r>
        <w:rPr>
          <w:rStyle w:val="Teksttreci4Odstpy3pt"/>
          <w:color w:val="000000"/>
        </w:rPr>
        <w:t>interpunkcji</w:t>
      </w:r>
      <w:r>
        <w:rPr>
          <w:rStyle w:val="Teksttreci4"/>
          <w:color w:val="000000"/>
        </w:rPr>
        <w:t xml:space="preserve"> jest przedmiotem rozprawki Józefa </w:t>
      </w:r>
      <w:r>
        <w:rPr>
          <w:rStyle w:val="Teksttreci4"/>
          <w:color w:val="000000"/>
          <w:lang w:val="en-US" w:eastAsia="en-US"/>
        </w:rPr>
        <w:t>Try</w:t>
      </w:r>
      <w:r>
        <w:rPr>
          <w:rStyle w:val="Teksttreci4Odstpy3pt"/>
          <w:color w:val="000000"/>
        </w:rPr>
        <w:t xml:space="preserve">pućki </w:t>
      </w:r>
      <w:r>
        <w:rPr>
          <w:rStyle w:val="Teksttreci4"/>
          <w:color w:val="000000"/>
        </w:rPr>
        <w:t xml:space="preserve">zatytułowanej </w:t>
      </w:r>
      <w:r>
        <w:rPr>
          <w:rStyle w:val="Teksttreci4Kursywa"/>
          <w:color w:val="000000"/>
        </w:rPr>
        <w:t>Nowe tendencje w polskiej interpunkcji (Ze studiów nad językiem prasy),</w:t>
      </w:r>
      <w:r>
        <w:rPr>
          <w:rStyle w:val="Teksttreci4"/>
          <w:color w:val="000000"/>
        </w:rPr>
        <w:t xml:space="preserve"> s. 333—349. Autorowi chodzi o częste w naszej prasie (zbadał</w:t>
      </w:r>
      <w:r>
        <w:rPr>
          <w:rStyle w:val="Teksttreci4"/>
          <w:color w:val="000000"/>
        </w:rPr>
        <w:t xml:space="preserve"> Ekspres Wie</w:t>
      </w:r>
      <w:r>
        <w:rPr>
          <w:rStyle w:val="Teksttreci4"/>
          <w:color w:val="000000"/>
        </w:rPr>
        <w:softHyphen/>
        <w:t>czorny i Życie Warszawy z 1. połowy 1958 r.) używanie przecinka i myślnika nie</w:t>
      </w:r>
      <w:r>
        <w:rPr>
          <w:rStyle w:val="Teksttreci4"/>
          <w:color w:val="000000"/>
        </w:rPr>
        <w:softHyphen/>
        <w:t>zgodne z obowiązującymi dziś zasadami. Odstępstwa mogą być wynikiem wpływu interpunkcji angielskiej i francuskiej, mogą je także powodować rozbieżność „mię</w:t>
      </w:r>
      <w:r>
        <w:rPr>
          <w:rStyle w:val="Teksttreci4"/>
          <w:color w:val="000000"/>
        </w:rPr>
        <w:softHyphen/>
        <w:t>dzy gran</w:t>
      </w:r>
      <w:r>
        <w:rPr>
          <w:rStyle w:val="Teksttreci4"/>
          <w:color w:val="000000"/>
        </w:rPr>
        <w:t>icą składniową a przerwą w toku mowy”, „subiektywna interpretacja języ</w:t>
      </w:r>
      <w:r>
        <w:rPr>
          <w:rStyle w:val="Teksttreci4"/>
          <w:color w:val="000000"/>
        </w:rPr>
        <w:softHyphen/>
        <w:t>kowego materiału” oraz tempo mowy, które „po ostatniej wojnie [...] uległo znacz</w:t>
      </w:r>
      <w:r>
        <w:rPr>
          <w:rStyle w:val="Teksttreci4"/>
          <w:color w:val="000000"/>
        </w:rPr>
        <w:softHyphen/>
        <w:t>nemu przyśpieszeniu” (s. 345—</w:t>
      </w:r>
      <w:r>
        <w:rPr>
          <w:rStyle w:val="Teksttreci4Georgia"/>
          <w:color w:val="000000"/>
        </w:rPr>
        <w:t>6</w:t>
      </w:r>
      <w:r>
        <w:rPr>
          <w:rStyle w:val="Teksttreci4"/>
          <w:color w:val="000000"/>
        </w:rPr>
        <w:t>). „Dostrzeżone odstępstwa od obowiązujących prze</w:t>
      </w:r>
      <w:r>
        <w:rPr>
          <w:rStyle w:val="Teksttreci4"/>
          <w:color w:val="000000"/>
        </w:rPr>
        <w:softHyphen/>
        <w:t xml:space="preserve">pisów są tak liczne, że </w:t>
      </w:r>
      <w:r>
        <w:rPr>
          <w:rStyle w:val="Teksttreci4"/>
          <w:color w:val="000000"/>
        </w:rPr>
        <w:t>nawet wywołują pewne zaniepokojenie” (s. 349).</w:t>
      </w:r>
    </w:p>
    <w:p w:rsidR="00000000" w:rsidRDefault="00783905">
      <w:pPr>
        <w:pStyle w:val="Teksttreci41"/>
        <w:shd w:val="clear" w:color="auto" w:fill="auto"/>
        <w:spacing w:after="0" w:line="264" w:lineRule="exact"/>
        <w:ind w:firstLine="460"/>
        <w:jc w:val="both"/>
      </w:pPr>
      <w:r>
        <w:rPr>
          <w:rStyle w:val="Teksttreci4"/>
          <w:color w:val="000000"/>
        </w:rPr>
        <w:t xml:space="preserve">Bardzo interesująca jest wypowiedź Marii R. Mayenowej pt. </w:t>
      </w:r>
      <w:r>
        <w:rPr>
          <w:rStyle w:val="Teksttreci4Kursywa"/>
          <w:color w:val="000000"/>
        </w:rPr>
        <w:t>Stylistyczna motywacja polskiego tonizmu</w:t>
      </w:r>
      <w:r>
        <w:rPr>
          <w:rStyle w:val="Teksttreci4"/>
          <w:color w:val="000000"/>
        </w:rPr>
        <w:t xml:space="preserve"> (s. 277—282). Autorka pisze: „[...] tonizm stał się wier</w:t>
      </w:r>
      <w:r>
        <w:rPr>
          <w:rStyle w:val="Teksttreci4"/>
          <w:color w:val="000000"/>
        </w:rPr>
        <w:softHyphen/>
        <w:t>szem swoistej retoryki, podkreślającej nie tyle związ</w:t>
      </w:r>
      <w:r>
        <w:rPr>
          <w:rStyle w:val="Teksttreci4"/>
          <w:color w:val="000000"/>
        </w:rPr>
        <w:t xml:space="preserve">ki między częściami zdania, ile </w:t>
      </w:r>
      <w:r>
        <w:rPr>
          <w:rStyle w:val="Teksttreci4Odstpy3pt"/>
          <w:color w:val="000000"/>
        </w:rPr>
        <w:t>poszczególne wyrazy,</w:t>
      </w:r>
      <w:r>
        <w:rPr>
          <w:rStyle w:val="Teksttreci4"/>
          <w:color w:val="000000"/>
        </w:rPr>
        <w:t xml:space="preserve"> nosicieli metrycznego akcentu, równoważne sobie pod względem waloru akcentowego i semantycznego” (s. 282, podkr. T. B.). Jest to jedyna praca </w:t>
      </w:r>
      <w:r>
        <w:rPr>
          <w:rStyle w:val="Teksttreci4Odstpy3pt"/>
          <w:color w:val="000000"/>
        </w:rPr>
        <w:t>wersyfikacyjna</w:t>
      </w:r>
      <w:r>
        <w:rPr>
          <w:rStyle w:val="Teksttreci4"/>
          <w:color w:val="000000"/>
        </w:rPr>
        <w:t xml:space="preserve"> w tym tomie.</w:t>
      </w:r>
    </w:p>
    <w:p w:rsidR="00000000" w:rsidRDefault="00783905">
      <w:pPr>
        <w:pStyle w:val="Teksttreci41"/>
        <w:shd w:val="clear" w:color="auto" w:fill="auto"/>
        <w:tabs>
          <w:tab w:val="left" w:pos="4914"/>
        </w:tabs>
        <w:spacing w:after="0" w:line="264" w:lineRule="exact"/>
        <w:ind w:firstLine="460"/>
        <w:jc w:val="both"/>
      </w:pPr>
      <w:r>
        <w:rPr>
          <w:rStyle w:val="Teksttreci4"/>
          <w:color w:val="000000"/>
        </w:rPr>
        <w:t xml:space="preserve">Prace K. Budzyka </w:t>
      </w:r>
      <w:r>
        <w:rPr>
          <w:rStyle w:val="Teksttreci4Kursywa"/>
          <w:color w:val="000000"/>
        </w:rPr>
        <w:t xml:space="preserve">Greckie źródło </w:t>
      </w:r>
      <w:r>
        <w:rPr>
          <w:rStyle w:val="Teksttreci4Kursywa"/>
          <w:color w:val="000000"/>
          <w:lang w:val="ru-RU" w:eastAsia="ru-RU"/>
        </w:rPr>
        <w:t>„</w:t>
      </w:r>
      <w:r>
        <w:rPr>
          <w:rStyle w:val="Teksttreci4Kursywa"/>
          <w:color w:val="000000"/>
          <w:lang w:val="ru-RU" w:eastAsia="ru-RU"/>
        </w:rPr>
        <w:t xml:space="preserve">Егора” </w:t>
      </w:r>
      <w:r>
        <w:rPr>
          <w:rStyle w:val="Teksttreci4Kursywa"/>
          <w:color w:val="000000"/>
          <w:lang w:val="en-US" w:eastAsia="en-US"/>
        </w:rPr>
        <w:t xml:space="preserve">Lorenzo Valli </w:t>
      </w:r>
      <w:r>
        <w:rPr>
          <w:rStyle w:val="Teksttreci4Kursywa"/>
          <w:color w:val="000000"/>
        </w:rPr>
        <w:t>(Ze</w:t>
      </w:r>
      <w:r>
        <w:rPr>
          <w:rStyle w:val="Teksttreci4"/>
          <w:color w:val="000000"/>
        </w:rPr>
        <w:t xml:space="preserve"> Wstępu </w:t>
      </w:r>
      <w:r>
        <w:rPr>
          <w:rStyle w:val="Teksttreci4Kursywa"/>
          <w:color w:val="000000"/>
        </w:rPr>
        <w:t>do</w:t>
      </w:r>
      <w:r>
        <w:rPr>
          <w:rStyle w:val="Teksttreci4"/>
          <w:color w:val="000000"/>
        </w:rPr>
        <w:t xml:space="preserve"> Badań nad „Ezopem” Biernata z Lublina), s. 207—217, J. </w:t>
      </w:r>
      <w:r>
        <w:rPr>
          <w:rStyle w:val="Teksttreci4Odstpy3pt"/>
          <w:color w:val="000000"/>
        </w:rPr>
        <w:t xml:space="preserve">Nowaka-Dłużewskiego </w:t>
      </w:r>
      <w:r>
        <w:rPr>
          <w:rStyle w:val="Teksttreci4"/>
          <w:color w:val="000000"/>
        </w:rPr>
        <w:t xml:space="preserve">O </w:t>
      </w:r>
      <w:r>
        <w:rPr>
          <w:rStyle w:val="Teksttreci4Kursywa"/>
          <w:color w:val="000000"/>
        </w:rPr>
        <w:t>Adamie Naruszewiczu</w:t>
      </w:r>
      <w:r>
        <w:rPr>
          <w:rStyle w:val="Teksttreci4"/>
          <w:color w:val="000000"/>
        </w:rPr>
        <w:t xml:space="preserve">, </w:t>
      </w:r>
      <w:r>
        <w:rPr>
          <w:rStyle w:val="Teksttreci4Kursywa"/>
          <w:color w:val="000000"/>
        </w:rPr>
        <w:t>poecie panegirycznym</w:t>
      </w:r>
      <w:r>
        <w:rPr>
          <w:rStyle w:val="Teksttreci4"/>
          <w:color w:val="000000"/>
        </w:rPr>
        <w:t xml:space="preserve"> (s. 291—297) i J. </w:t>
      </w:r>
      <w:r>
        <w:rPr>
          <w:rStyle w:val="Teksttreci4Odstpy3pt"/>
          <w:color w:val="000000"/>
        </w:rPr>
        <w:t xml:space="preserve">Saloniego </w:t>
      </w:r>
      <w:r>
        <w:rPr>
          <w:rStyle w:val="Teksttreci4Kursywa"/>
          <w:color w:val="000000"/>
        </w:rPr>
        <w:t>Elementy wyobrażeniowe i uczuciowe w języku</w:t>
      </w:r>
      <w:r>
        <w:rPr>
          <w:rStyle w:val="Teksttreci4"/>
          <w:color w:val="000000"/>
        </w:rPr>
        <w:t xml:space="preserve"> „</w:t>
      </w:r>
      <w:r>
        <w:rPr>
          <w:rStyle w:val="Teksttreci4Kursywa"/>
          <w:color w:val="000000"/>
        </w:rPr>
        <w:t>Nocy listopadowej”</w:t>
      </w:r>
      <w:r>
        <w:rPr>
          <w:rStyle w:val="Teksttreci4"/>
          <w:color w:val="000000"/>
        </w:rPr>
        <w:t xml:space="preserve"> (s. 319—32</w:t>
      </w:r>
      <w:r>
        <w:rPr>
          <w:rStyle w:val="Teksttreci4"/>
          <w:color w:val="000000"/>
        </w:rPr>
        <w:t>5) nie należą do językoznawstwa.</w:t>
      </w:r>
      <w:r>
        <w:rPr>
          <w:rStyle w:val="Teksttreci4"/>
          <w:color w:val="000000"/>
        </w:rPr>
        <w:tab/>
      </w:r>
    </w:p>
    <w:p w:rsidR="00000000" w:rsidRDefault="00783905">
      <w:pPr>
        <w:pStyle w:val="Teksttreci41"/>
        <w:shd w:val="clear" w:color="auto" w:fill="auto"/>
        <w:tabs>
          <w:tab w:val="left" w:pos="6900"/>
        </w:tabs>
        <w:spacing w:after="0" w:line="264" w:lineRule="exact"/>
        <w:ind w:firstLine="460"/>
        <w:jc w:val="both"/>
        <w:sectPr w:rsidR="00000000">
          <w:type w:val="continuous"/>
          <w:pgSz w:w="11900" w:h="16840"/>
          <w:pgMar w:top="1516" w:right="1718" w:bottom="1204" w:left="1225" w:header="0" w:footer="3" w:gutter="0"/>
          <w:cols w:space="720"/>
          <w:noEndnote/>
          <w:docGrid w:linePitch="360"/>
        </w:sectPr>
      </w:pPr>
      <w:r>
        <w:rPr>
          <w:rStyle w:val="Teksttreci4"/>
          <w:color w:val="000000"/>
        </w:rPr>
        <w:t>Czwarta część XVIII tomu Prac Filologicznych zawiera więc sporą liczbę cen</w:t>
      </w:r>
      <w:r>
        <w:rPr>
          <w:rStyle w:val="Teksttreci4"/>
          <w:color w:val="000000"/>
        </w:rPr>
        <w:softHyphen/>
        <w:t>nych przyczynków do różnych działów nauki o języku polskim. Z wielu artykułów mogą skorzystać również językoznawcy nie interesujący się polszczyzną</w:t>
      </w:r>
      <w:r>
        <w:rPr>
          <w:rStyle w:val="Teksttreci4"/>
          <w:color w:val="000000"/>
        </w:rPr>
        <w:t>. Myślę tu o licznych wartościowych uwagach na tematy semantyczne i teoretyczno-leksykograficzne. Uznanie należy się Państwowemu Wydawnictwu Naukowemu za dobry wygląd książki.</w:t>
      </w:r>
      <w:r>
        <w:rPr>
          <w:rStyle w:val="Teksttreci4"/>
          <w:color w:val="000000"/>
        </w:rPr>
        <w:tab/>
      </w:r>
      <w:r>
        <w:rPr>
          <w:rStyle w:val="Teksttreci4Kursywa"/>
          <w:color w:val="000000"/>
        </w:rPr>
        <w:t>Tadeusz Brajerski</w:t>
      </w:r>
    </w:p>
    <w:p w:rsidR="00000000" w:rsidRDefault="00783905">
      <w:pPr>
        <w:pStyle w:val="Teksttreci100"/>
        <w:shd w:val="clear" w:color="auto" w:fill="auto"/>
        <w:ind w:left="1320" w:firstLine="400"/>
      </w:pPr>
      <w:r>
        <w:rPr>
          <w:rStyle w:val="Teksttreci10Bezkursywy"/>
          <w:i w:val="0"/>
          <w:iCs w:val="0"/>
          <w:color w:val="000000"/>
        </w:rPr>
        <w:lastRenderedPageBreak/>
        <w:t xml:space="preserve">E. F. </w:t>
      </w:r>
      <w:r>
        <w:rPr>
          <w:rStyle w:val="Teksttreci10Bezkursywy"/>
          <w:i w:val="0"/>
          <w:iCs w:val="0"/>
          <w:color w:val="000000"/>
          <w:lang w:val="cs-CZ" w:eastAsia="cs-CZ"/>
        </w:rPr>
        <w:t xml:space="preserve">Skorochoďko: </w:t>
      </w:r>
      <w:r>
        <w:rPr>
          <w:rStyle w:val="Teksttreci10"/>
          <w:i/>
          <w:iCs/>
          <w:color w:val="000000"/>
        </w:rPr>
        <w:t>Woprosy tieorii anglijskogo słowoobrazowanija i jejo primienienije k</w:t>
      </w:r>
      <w:r>
        <w:rPr>
          <w:rStyle w:val="Teksttreci10"/>
          <w:i/>
          <w:iCs/>
          <w:color w:val="000000"/>
          <w:lang w:val="ru-RU" w:eastAsia="ru-RU"/>
        </w:rPr>
        <w:t xml:space="preserve"> </w:t>
      </w:r>
      <w:r>
        <w:rPr>
          <w:rStyle w:val="Teksttreci10"/>
          <w:i/>
          <w:iCs/>
          <w:color w:val="000000"/>
        </w:rPr>
        <w:t>maszinnomu pieriewodu.</w:t>
      </w:r>
      <w:r>
        <w:rPr>
          <w:rStyle w:val="Teksttreci10Bezkursywy"/>
          <w:i w:val="0"/>
          <w:iCs w:val="0"/>
          <w:color w:val="000000"/>
        </w:rPr>
        <w:t xml:space="preserve"> Kijew 1964.</w:t>
      </w:r>
    </w:p>
    <w:p w:rsidR="00000000" w:rsidRDefault="00783905">
      <w:pPr>
        <w:pStyle w:val="Teksttreci41"/>
        <w:shd w:val="clear" w:color="auto" w:fill="auto"/>
        <w:spacing w:after="0" w:line="264" w:lineRule="exact"/>
        <w:ind w:firstLine="480"/>
        <w:jc w:val="both"/>
      </w:pPr>
      <w:r>
        <w:rPr>
          <w:rStyle w:val="Teksttreci4"/>
          <w:color w:val="000000"/>
        </w:rPr>
        <w:t>§ 1. Omawiana książka, jak informuje sam tytuł, należy do szeregu prac zawie</w:t>
      </w:r>
      <w:r>
        <w:rPr>
          <w:rStyle w:val="Teksttreci4"/>
          <w:color w:val="000000"/>
        </w:rPr>
        <w:softHyphen/>
        <w:t>rających próbę opisu języka pod kątem przekładu</w:t>
      </w:r>
      <w:r>
        <w:rPr>
          <w:rStyle w:val="Teksttreci4"/>
          <w:color w:val="000000"/>
        </w:rPr>
        <w:t xml:space="preserve"> maszynowego. Prace tego typu prowadzone są systematycznie w Związku Radzieckim z myślą o dokonaniu w przy</w:t>
      </w:r>
      <w:r>
        <w:rPr>
          <w:rStyle w:val="Teksttreci4"/>
          <w:color w:val="000000"/>
        </w:rPr>
        <w:softHyphen/>
        <w:t>szłości sztucznej syntezy mowy .</w:t>
      </w:r>
      <w:r>
        <w:rPr>
          <w:rStyle w:val="Teksttreci4"/>
          <w:color w:val="000000"/>
          <w:lang w:val="ru-RU" w:eastAsia="ru-RU"/>
        </w:rPr>
        <w:t xml:space="preserve"> </w:t>
      </w:r>
      <w:r>
        <w:rPr>
          <w:rStyle w:val="Teksttreci4"/>
          <w:color w:val="000000"/>
        </w:rPr>
        <w:t xml:space="preserve">Książka </w:t>
      </w:r>
      <w:r>
        <w:rPr>
          <w:rStyle w:val="Teksttreci4"/>
          <w:color w:val="000000"/>
          <w:lang w:val="en-US" w:eastAsia="en-US"/>
        </w:rPr>
        <w:t xml:space="preserve">Skorochod'ki </w:t>
      </w:r>
      <w:r>
        <w:rPr>
          <w:rStyle w:val="Teksttreci4"/>
          <w:color w:val="000000"/>
        </w:rPr>
        <w:t xml:space="preserve">próbuje formalizować dział morfologii do tej pory nie formalizowany </w:t>
      </w:r>
      <w:r>
        <w:rPr>
          <w:rStyle w:val="Teksttreci4"/>
          <w:color w:val="000000"/>
          <w:vertAlign w:val="superscript"/>
        </w:rPr>
        <w:t xml:space="preserve">1 </w:t>
      </w:r>
      <w:r>
        <w:rPr>
          <w:rStyle w:val="Teksttreci4"/>
          <w:color w:val="000000"/>
          <w:vertAlign w:val="superscript"/>
        </w:rPr>
        <w:footnoteReference w:id="27"/>
      </w:r>
      <w:r>
        <w:rPr>
          <w:rStyle w:val="Teksttreci4"/>
          <w:color w:val="000000"/>
          <w:vertAlign w:val="superscript"/>
        </w:rPr>
        <w:t xml:space="preserve"> </w:t>
      </w:r>
      <w:r>
        <w:rPr>
          <w:rStyle w:val="Teksttreci4"/>
          <w:color w:val="000000"/>
          <w:vertAlign w:val="superscript"/>
        </w:rPr>
        <w:footnoteReference w:id="28"/>
      </w:r>
      <w:r>
        <w:rPr>
          <w:rStyle w:val="Teksttreci4"/>
          <w:color w:val="000000"/>
        </w:rPr>
        <w:t>, mianowicie słowotwórstwo, które jako dziedzina języka o wiele mniej regularna aniżeli paradygmatyka z trudem daje się ująć w śc</w:t>
      </w:r>
      <w:r>
        <w:rPr>
          <w:rStyle w:val="Teksttreci4"/>
          <w:color w:val="000000"/>
        </w:rPr>
        <w:t>isłe reguły. Nic więc dziwnego, że w pracy tej wiele punktów budzi pewne wątpliwości, wiele poruszonych kwestii powinno być jeszcze przedmiotem dyskusji, a wśród nich podstawowy problem, co w zakresie słowotwórstwa daje się ująć w formuły determinujące two</w:t>
      </w:r>
      <w:r>
        <w:rPr>
          <w:rStyle w:val="Teksttreci4"/>
          <w:color w:val="000000"/>
        </w:rPr>
        <w:t>rzenie nowych konstrukcji.</w:t>
      </w:r>
    </w:p>
    <w:p w:rsidR="00000000" w:rsidRDefault="00783905">
      <w:pPr>
        <w:pStyle w:val="Teksttreci41"/>
        <w:shd w:val="clear" w:color="auto" w:fill="auto"/>
        <w:spacing w:after="0" w:line="264" w:lineRule="exact"/>
        <w:ind w:firstLine="480"/>
        <w:jc w:val="both"/>
      </w:pPr>
      <w:r>
        <w:rPr>
          <w:rStyle w:val="Teksttreci4"/>
          <w:color w:val="000000"/>
        </w:rPr>
        <w:t xml:space="preserve">Trzy pierwsze rozdziały teoretyczne poświęca autor analizie struktury jednostki leksykalnej: struktury formalnej </w:t>
      </w:r>
      <w:r>
        <w:rPr>
          <w:rStyle w:val="Teksttreci4"/>
          <w:color w:val="000000"/>
          <w:lang w:val="cs-CZ" w:eastAsia="cs-CZ"/>
        </w:rPr>
        <w:t>(sk</w:t>
      </w:r>
      <w:r>
        <w:rPr>
          <w:rStyle w:val="Teksttreci4"/>
          <w:color w:val="000000"/>
        </w:rPr>
        <w:t>ł</w:t>
      </w:r>
      <w:r>
        <w:rPr>
          <w:rStyle w:val="Teksttreci4"/>
          <w:color w:val="000000"/>
          <w:lang w:val="cs-CZ" w:eastAsia="cs-CZ"/>
        </w:rPr>
        <w:t xml:space="preserve">ad </w:t>
      </w:r>
      <w:r>
        <w:rPr>
          <w:rStyle w:val="Teksttreci4"/>
          <w:color w:val="000000"/>
        </w:rPr>
        <w:t>morfemowy) oraz struktury semantycznej (elementy znaczeń). Analiza ta prowadzi do ustalenia modeli słowotwórc</w:t>
      </w:r>
      <w:r>
        <w:rPr>
          <w:rStyle w:val="Teksttreci4"/>
          <w:color w:val="000000"/>
        </w:rPr>
        <w:t>zych, w któ</w:t>
      </w:r>
      <w:r>
        <w:rPr>
          <w:rStyle w:val="Teksttreci4"/>
          <w:color w:val="000000"/>
        </w:rPr>
        <w:softHyphen/>
        <w:t>rych uwzględniona jest zarówno budowa formalna jednostki jak i skład semantycz</w:t>
      </w:r>
      <w:r>
        <w:rPr>
          <w:rStyle w:val="Teksttreci4"/>
          <w:color w:val="000000"/>
        </w:rPr>
        <w:softHyphen/>
        <w:t>ny (znaczenie każdego wyrazu składa się z określonych elementów semantycznych, które zostały w pracy opatrzone umownymi symbolami) oraz tzw. struktura rela</w:t>
      </w:r>
      <w:r>
        <w:rPr>
          <w:rStyle w:val="Teksttreci4"/>
          <w:color w:val="000000"/>
        </w:rPr>
        <w:softHyphen/>
        <w:t>cyjna, tz</w:t>
      </w:r>
      <w:r>
        <w:rPr>
          <w:rStyle w:val="Teksttreci4"/>
          <w:color w:val="000000"/>
        </w:rPr>
        <w:t>n. schemat relacji zachodzącej między elementami semantycznymi, np. «mający coś», «będący subiektem», «zawarty w czymś». Odwrotność relacji i negacja oznaczone są odrębnymi indeksami, dodanymi do relacji podstawowej, np. «być częścią» — R</w:t>
      </w:r>
      <w:r>
        <w:rPr>
          <w:rStyle w:val="Teksttreci4Georgia"/>
          <w:color w:val="000000"/>
          <w:vertAlign w:val="subscript"/>
        </w:rPr>
        <w:t>20</w:t>
      </w:r>
      <w:r>
        <w:rPr>
          <w:rStyle w:val="Teksttreci4Maelitery"/>
          <w:color w:val="000000"/>
        </w:rPr>
        <w:t>i,</w:t>
      </w:r>
      <w:r>
        <w:rPr>
          <w:rStyle w:val="Teksttreci4"/>
          <w:color w:val="000000"/>
        </w:rPr>
        <w:t xml:space="preserve"> «nie być częś</w:t>
      </w:r>
      <w:r>
        <w:rPr>
          <w:rStyle w:val="Teksttreci4"/>
          <w:color w:val="000000"/>
        </w:rPr>
        <w:t>cią» R</w:t>
      </w:r>
      <w:r>
        <w:rPr>
          <w:rStyle w:val="Teksttreci4"/>
          <w:color w:val="000000"/>
          <w:vertAlign w:val="subscript"/>
        </w:rPr>
        <w:t>201</w:t>
      </w:r>
      <w:r>
        <w:rPr>
          <w:rStyle w:val="Teksttreci4"/>
          <w:color w:val="000000"/>
        </w:rPr>
        <w:t>.</w:t>
      </w:r>
    </w:p>
    <w:p w:rsidR="00000000" w:rsidRDefault="00783905">
      <w:pPr>
        <w:pStyle w:val="Teksttreci41"/>
        <w:shd w:val="clear" w:color="auto" w:fill="auto"/>
        <w:spacing w:after="74" w:line="258" w:lineRule="exact"/>
        <w:ind w:firstLine="480"/>
        <w:jc w:val="both"/>
      </w:pPr>
      <w:r>
        <w:rPr>
          <w:rStyle w:val="Teksttreci4"/>
          <w:color w:val="000000"/>
        </w:rPr>
        <w:t>W rezultacie otrzymuje się możliwość ujęcia formułą struktury dowolnego wy</w:t>
      </w:r>
      <w:r>
        <w:rPr>
          <w:rStyle w:val="Teksttreci4"/>
          <w:color w:val="000000"/>
        </w:rPr>
        <w:softHyphen/>
        <w:t xml:space="preserve">razu, np. ang. </w:t>
      </w:r>
      <w:r>
        <w:rPr>
          <w:rStyle w:val="Teksttreci4Kursywa"/>
          <w:color w:val="000000"/>
          <w:lang w:val="en-US" w:eastAsia="en-US"/>
        </w:rPr>
        <w:t>bootmaker</w:t>
      </w:r>
      <w:r>
        <w:rPr>
          <w:rStyle w:val="Teksttreci4"/>
          <w:color w:val="000000"/>
          <w:lang w:val="en-US" w:eastAsia="en-US"/>
        </w:rPr>
        <w:t xml:space="preserve"> </w:t>
      </w:r>
      <w:r>
        <w:rPr>
          <w:rStyle w:val="Teksttreci4"/>
          <w:color w:val="000000"/>
        </w:rPr>
        <w:t>może być oddane formułą:</w:t>
      </w:r>
    </w:p>
    <w:p w:rsidR="00000000" w:rsidRDefault="00783905">
      <w:pPr>
        <w:pStyle w:val="Teksttreci41"/>
        <w:shd w:val="clear" w:color="auto" w:fill="auto"/>
        <w:spacing w:after="32" w:line="240" w:lineRule="exact"/>
        <w:ind w:left="20" w:firstLine="0"/>
      </w:pPr>
      <w:r>
        <w:rPr>
          <w:rStyle w:val="Teksttreci4"/>
          <w:color w:val="000000"/>
        </w:rPr>
        <w:t>N[</w:t>
      </w:r>
      <w:r>
        <w:rPr>
          <w:rStyle w:val="Teksttreci42"/>
          <w:color w:val="000000"/>
        </w:rPr>
        <w:t>Sy,,</w:t>
      </w:r>
      <w:r>
        <w:rPr>
          <w:rStyle w:val="Teksttreci4"/>
          <w:color w:val="000000"/>
        </w:rPr>
        <w:t xml:space="preserve"> </w:t>
      </w:r>
      <w:r>
        <w:rPr>
          <w:rStyle w:val="Teksttreci4Maelitery"/>
          <w:color w:val="000000"/>
        </w:rPr>
        <w:t>Sn</w:t>
      </w:r>
      <w:r>
        <w:rPr>
          <w:rStyle w:val="Teksttreci4Georgia"/>
          <w:color w:val="000000"/>
        </w:rPr>
        <w:t>2</w:t>
      </w:r>
      <w:r>
        <w:rPr>
          <w:rStyle w:val="Teksttreci4"/>
          <w:color w:val="000000"/>
        </w:rPr>
        <w:t>]</w:t>
      </w:r>
    </w:p>
    <w:p w:rsidR="00000000" w:rsidRDefault="00783905">
      <w:pPr>
        <w:pStyle w:val="Nagwek220"/>
        <w:keepNext/>
        <w:keepLines/>
        <w:shd w:val="clear" w:color="auto" w:fill="auto"/>
        <w:spacing w:after="0" w:line="200" w:lineRule="exact"/>
        <w:ind w:left="20"/>
        <w:jc w:val="center"/>
      </w:pPr>
      <w:bookmarkStart w:id="2" w:name="bookmark2"/>
      <w:r>
        <w:rPr>
          <w:rStyle w:val="Pogrubienie"/>
          <w:color w:val="000000"/>
        </w:rPr>
        <w:t>R001XJ1.1R011XS7</w:t>
      </w:r>
      <w:bookmarkEnd w:id="2"/>
    </w:p>
    <w:p w:rsidR="00000000" w:rsidRDefault="00783905">
      <w:pPr>
        <w:pStyle w:val="Teksttreci41"/>
        <w:shd w:val="clear" w:color="auto" w:fill="auto"/>
        <w:spacing w:after="0" w:line="258" w:lineRule="exact"/>
        <w:ind w:firstLine="0"/>
        <w:jc w:val="both"/>
      </w:pPr>
      <w:r>
        <w:rPr>
          <w:rStyle w:val="Teksttreci4"/>
          <w:color w:val="000000"/>
        </w:rPr>
        <w:t>w której symbole nad kreską oddają strukturę formalną: złożenie z dwó</w:t>
      </w:r>
      <w:r>
        <w:rPr>
          <w:rStyle w:val="Teksttreci4"/>
          <w:color w:val="000000"/>
        </w:rPr>
        <w:t xml:space="preserve">ch osnów nominalnych, natomiast symbole pod kreską oddają strukturę semantyczną, tj. skład jednostek semantycznych: (X) i relację (R): </w:t>
      </w:r>
      <w:r>
        <w:rPr>
          <w:rStyle w:val="Teksttreci4"/>
          <w:color w:val="000000"/>
          <w:lang w:val="ru-RU" w:eastAsia="ru-RU"/>
        </w:rPr>
        <w:t xml:space="preserve">Х!оы </w:t>
      </w:r>
      <w:r>
        <w:rPr>
          <w:rStyle w:val="Teksttreci4"/>
          <w:color w:val="000000"/>
        </w:rPr>
        <w:t>«nazwy ludzi», X” «przedmiot użytkowy», R</w:t>
      </w:r>
      <w:r>
        <w:rPr>
          <w:rStyle w:val="Teksttreci4Georgia"/>
          <w:color w:val="000000"/>
        </w:rPr>
        <w:t>001</w:t>
      </w:r>
      <w:r>
        <w:rPr>
          <w:rStyle w:val="Teksttreci4"/>
          <w:color w:val="000000"/>
        </w:rPr>
        <w:t xml:space="preserve"> «być przedstawicielem klasy», R</w:t>
      </w:r>
      <w:r>
        <w:rPr>
          <w:rStyle w:val="Teksttreci4"/>
          <w:color w:val="000000"/>
          <w:vertAlign w:val="subscript"/>
        </w:rPr>
        <w:t>0</w:t>
      </w:r>
      <w:r>
        <w:rPr>
          <w:rStyle w:val="Teksttreci4"/>
          <w:color w:val="000000"/>
        </w:rPr>
        <w:t>n «mieć jako obiekt«.</w:t>
      </w:r>
    </w:p>
    <w:p w:rsidR="00000000" w:rsidRDefault="00783905">
      <w:pPr>
        <w:pStyle w:val="Teksttreci41"/>
        <w:shd w:val="clear" w:color="auto" w:fill="auto"/>
        <w:spacing w:after="46" w:line="276" w:lineRule="exact"/>
        <w:ind w:firstLine="480"/>
        <w:jc w:val="both"/>
      </w:pPr>
      <w:r>
        <w:rPr>
          <w:rStyle w:val="Teksttreci4"/>
          <w:color w:val="000000"/>
        </w:rPr>
        <w:t xml:space="preserve">Struktura semantyczna występuje także w wyrazach niepodzielnych formalnie np. wyraz </w:t>
      </w:r>
      <w:r>
        <w:rPr>
          <w:rStyle w:val="Teksttreci4Kursywa"/>
          <w:color w:val="000000"/>
        </w:rPr>
        <w:t>step</w:t>
      </w:r>
      <w:r>
        <w:rPr>
          <w:rStyle w:val="Teksttreci4"/>
          <w:color w:val="000000"/>
        </w:rPr>
        <w:t xml:space="preserve"> da się ująć bardzo skomplikowaną formułą semantyczną, np. </w:t>
      </w:r>
      <w:r>
        <w:rPr>
          <w:rStyle w:val="Teksttreci4"/>
          <w:color w:val="000000"/>
          <w:lang w:val="en-US" w:eastAsia="en-US"/>
        </w:rPr>
        <w:t xml:space="preserve">RjX^ </w:t>
      </w:r>
      <w:r>
        <w:rPr>
          <w:rStyle w:val="Teksttreci4"/>
          <w:color w:val="000000"/>
        </w:rPr>
        <w:t>X</w:t>
      </w:r>
      <w:r>
        <w:rPr>
          <w:rStyle w:val="Teksttreci4Georgia"/>
          <w:color w:val="000000"/>
          <w:vertAlign w:val="subscript"/>
        </w:rPr>
        <w:t>3</w:t>
      </w:r>
      <w:r>
        <w:rPr>
          <w:rStyle w:val="Teksttreci4"/>
          <w:color w:val="000000"/>
        </w:rPr>
        <w:t xml:space="preserve"> R</w:t>
      </w:r>
      <w:r>
        <w:rPr>
          <w:rStyle w:val="Teksttreci4Georgia"/>
          <w:color w:val="000000"/>
          <w:vertAlign w:val="subscript"/>
        </w:rPr>
        <w:t>3</w:t>
      </w:r>
      <w:r>
        <w:rPr>
          <w:rStyle w:val="Teksttreci4"/>
          <w:color w:val="000000"/>
        </w:rPr>
        <w:t xml:space="preserve"> X</w:t>
      </w:r>
      <w:r>
        <w:rPr>
          <w:rStyle w:val="Teksttreci4Georgia"/>
          <w:color w:val="000000"/>
          <w:vertAlign w:val="subscript"/>
        </w:rPr>
        <w:t>8</w:t>
      </w:r>
      <w:r>
        <w:rPr>
          <w:rStyle w:val="Teksttreci4"/>
          <w:color w:val="000000"/>
        </w:rPr>
        <w:t xml:space="preserve"> R</w:t>
      </w:r>
      <w:r>
        <w:rPr>
          <w:rStyle w:val="Teksttreci4Georgia"/>
          <w:color w:val="000000"/>
          <w:vertAlign w:val="subscript"/>
        </w:rPr>
        <w:t>4</w:t>
      </w:r>
      <w:r>
        <w:rPr>
          <w:rStyle w:val="Teksttreci4Maelitery"/>
          <w:color w:val="000000"/>
        </w:rPr>
        <w:t xml:space="preserve"> </w:t>
      </w:r>
      <w:r>
        <w:rPr>
          <w:rStyle w:val="Teksttreci4Maelitery"/>
          <w:color w:val="000000"/>
          <w:lang w:val="ru-RU" w:eastAsia="ru-RU"/>
        </w:rPr>
        <w:t>Х</w:t>
      </w:r>
      <w:r>
        <w:rPr>
          <w:rStyle w:val="Teksttreci4Maelitery"/>
          <w:color w:val="000000"/>
          <w:vertAlign w:val="subscript"/>
          <w:lang w:val="ru-RU" w:eastAsia="ru-RU"/>
        </w:rPr>
        <w:t>э</w:t>
      </w:r>
      <w:r>
        <w:rPr>
          <w:rStyle w:val="Teksttreci4Maelitery"/>
          <w:color w:val="000000"/>
          <w:lang w:val="ru-RU" w:eastAsia="ru-RU"/>
        </w:rPr>
        <w:t xml:space="preserve"> </w:t>
      </w:r>
      <w:r>
        <w:rPr>
          <w:rStyle w:val="Teksttreci4Maelitery"/>
          <w:color w:val="000000"/>
        </w:rPr>
        <w:t>R</w:t>
      </w:r>
      <w:r>
        <w:rPr>
          <w:rStyle w:val="Teksttreci4Georgia"/>
          <w:color w:val="000000"/>
          <w:vertAlign w:val="subscript"/>
        </w:rPr>
        <w:t>2</w:t>
      </w:r>
      <w:r>
        <w:rPr>
          <w:rStyle w:val="Teksttreci4"/>
          <w:color w:val="000000"/>
        </w:rPr>
        <w:t xml:space="preserve"> X</w:t>
      </w:r>
      <w:r>
        <w:rPr>
          <w:rStyle w:val="Teksttreci4"/>
          <w:color w:val="000000"/>
          <w:vertAlign w:val="subscript"/>
        </w:rPr>
        <w:t>g</w:t>
      </w:r>
      <w:r>
        <w:rPr>
          <w:rStyle w:val="Teksttreci4"/>
          <w:color w:val="000000"/>
        </w:rPr>
        <w:t>, ponieważ w skład znaczenia tego wyrazu wchodzi pięć elemen</w:t>
      </w:r>
      <w:r>
        <w:rPr>
          <w:rStyle w:val="Teksttreci4"/>
          <w:color w:val="000000"/>
        </w:rPr>
        <w:softHyphen/>
        <w:t>tów semantycznych i pię</w:t>
      </w:r>
      <w:r>
        <w:rPr>
          <w:rStyle w:val="Teksttreci4"/>
          <w:color w:val="000000"/>
        </w:rPr>
        <w:t>ć relacji między nimi. Są to:</w:t>
      </w:r>
    </w:p>
    <w:p w:rsidR="00000000" w:rsidRDefault="00783905">
      <w:pPr>
        <w:pStyle w:val="Teksttreci41"/>
        <w:shd w:val="clear" w:color="auto" w:fill="auto"/>
        <w:tabs>
          <w:tab w:val="left" w:pos="2056"/>
          <w:tab w:val="left" w:pos="3271"/>
          <w:tab w:val="left" w:pos="5224"/>
          <w:tab w:val="left" w:pos="7339"/>
        </w:tabs>
        <w:spacing w:after="0" w:line="294" w:lineRule="exact"/>
        <w:ind w:left="800" w:hanging="160"/>
        <w:jc w:val="left"/>
      </w:pPr>
      <w:r>
        <w:rPr>
          <w:rStyle w:val="Teksttreci4"/>
          <w:color w:val="000000"/>
        </w:rPr>
        <w:t>rodzaj terenu pokryty trawiastą roślinnością, znajdujący się Ri</w:t>
      </w:r>
      <w:r>
        <w:rPr>
          <w:rStyle w:val="Teksttreci4"/>
          <w:color w:val="000000"/>
        </w:rPr>
        <w:tab/>
        <w:t>X</w:t>
      </w:r>
      <w:r>
        <w:rPr>
          <w:rStyle w:val="Teksttreci4Georgia"/>
          <w:color w:val="000000"/>
          <w:vertAlign w:val="subscript"/>
        </w:rPr>
        <w:t>2</w:t>
      </w:r>
      <w:r>
        <w:rPr>
          <w:rStyle w:val="Teksttreci4"/>
          <w:color w:val="000000"/>
        </w:rPr>
        <w:tab/>
        <w:t>R</w:t>
      </w:r>
      <w:r>
        <w:rPr>
          <w:rStyle w:val="Teksttreci4Georgia"/>
          <w:color w:val="000000"/>
          <w:vertAlign w:val="subscript"/>
        </w:rPr>
        <w:t>3</w:t>
      </w:r>
      <w:r>
        <w:rPr>
          <w:rStyle w:val="Teksttreci4"/>
          <w:color w:val="000000"/>
        </w:rPr>
        <w:tab/>
        <w:t>X</w:t>
      </w:r>
      <w:r>
        <w:rPr>
          <w:rStyle w:val="Teksttreci4Georgia"/>
          <w:color w:val="000000"/>
          <w:vertAlign w:val="subscript"/>
        </w:rPr>
        <w:t>3</w:t>
      </w:r>
      <w:r>
        <w:rPr>
          <w:rStyle w:val="Teksttreci4"/>
          <w:color w:val="000000"/>
        </w:rPr>
        <w:tab/>
        <w:t>R</w:t>
      </w:r>
      <w:r>
        <w:rPr>
          <w:rStyle w:val="Teksttreci4Georgia"/>
          <w:color w:val="000000"/>
          <w:vertAlign w:val="subscript"/>
        </w:rPr>
        <w:t>3</w:t>
      </w:r>
    </w:p>
    <w:p w:rsidR="00000000" w:rsidRDefault="00783905">
      <w:pPr>
        <w:pStyle w:val="Teksttreci41"/>
        <w:shd w:val="clear" w:color="auto" w:fill="auto"/>
        <w:tabs>
          <w:tab w:val="left" w:pos="3271"/>
          <w:tab w:val="left" w:pos="4684"/>
          <w:tab w:val="left" w:pos="6028"/>
          <w:tab w:val="left" w:pos="7339"/>
        </w:tabs>
        <w:spacing w:after="89" w:line="294" w:lineRule="exact"/>
        <w:ind w:left="1520"/>
        <w:jc w:val="left"/>
      </w:pPr>
      <w:r>
        <w:rPr>
          <w:rStyle w:val="Teksttreci4"/>
          <w:color w:val="000000"/>
        </w:rPr>
        <w:t>w klimacie suchym, posiadający mało wilgoci, nie pokryty drzewami X</w:t>
      </w:r>
      <w:r>
        <w:rPr>
          <w:rStyle w:val="Teksttreci4Georgia"/>
          <w:color w:val="000000"/>
          <w:vertAlign w:val="subscript"/>
        </w:rPr>
        <w:t>8</w:t>
      </w:r>
      <w:r>
        <w:rPr>
          <w:rStyle w:val="Teksttreci4"/>
          <w:color w:val="000000"/>
        </w:rPr>
        <w:tab/>
        <w:t>R</w:t>
      </w:r>
      <w:r>
        <w:rPr>
          <w:rStyle w:val="Teksttreci4Georgia"/>
          <w:color w:val="000000"/>
        </w:rPr>
        <w:t>4</w:t>
      </w:r>
      <w:r>
        <w:rPr>
          <w:rStyle w:val="Teksttreci4"/>
          <w:color w:val="000000"/>
        </w:rPr>
        <w:tab/>
        <w:t>R</w:t>
      </w:r>
      <w:r>
        <w:rPr>
          <w:rStyle w:val="Teksttreci4Georgia"/>
          <w:color w:val="000000"/>
        </w:rPr>
        <w:t>9</w:t>
      </w:r>
      <w:r>
        <w:rPr>
          <w:rStyle w:val="Teksttreci4"/>
          <w:color w:val="000000"/>
        </w:rPr>
        <w:tab/>
        <w:t>R</w:t>
      </w:r>
      <w:r>
        <w:rPr>
          <w:rStyle w:val="Teksttreci4Georgia"/>
          <w:color w:val="000000"/>
          <w:vertAlign w:val="subscript"/>
        </w:rPr>
        <w:t>2</w:t>
      </w:r>
      <w:r>
        <w:rPr>
          <w:rStyle w:val="Teksttreci4"/>
          <w:color w:val="000000"/>
        </w:rPr>
        <w:tab/>
        <w:t>Xg</w:t>
      </w:r>
    </w:p>
    <w:p w:rsidR="00000000" w:rsidRDefault="00783905">
      <w:pPr>
        <w:pStyle w:val="Teksttreci41"/>
        <w:shd w:val="clear" w:color="auto" w:fill="auto"/>
        <w:spacing w:after="0" w:line="258" w:lineRule="exact"/>
        <w:ind w:firstLine="480"/>
        <w:jc w:val="both"/>
        <w:sectPr w:rsidR="00000000">
          <w:headerReference w:type="even" r:id="rId32"/>
          <w:headerReference w:type="default" r:id="rId33"/>
          <w:pgSz w:w="11900" w:h="16840"/>
          <w:pgMar w:top="1516" w:right="1718" w:bottom="1204" w:left="1225" w:header="0" w:footer="3" w:gutter="0"/>
          <w:pgNumType w:start="24"/>
          <w:cols w:space="720"/>
          <w:noEndnote/>
          <w:docGrid w:linePitch="360"/>
        </w:sectPr>
      </w:pPr>
      <w:r>
        <w:rPr>
          <w:rStyle w:val="Teksttreci4"/>
          <w:color w:val="000000"/>
        </w:rPr>
        <w:t xml:space="preserve">Kolejne trzy rozdziały poświęcone są omówieniu modeli słowotwórczych </w:t>
      </w:r>
      <w:r>
        <w:rPr>
          <w:rStyle w:val="Teksttreci4"/>
          <w:color w:val="000000"/>
        </w:rPr>
        <w:t>rze</w:t>
      </w:r>
      <w:r>
        <w:rPr>
          <w:rStyle w:val="Teksttreci4"/>
          <w:color w:val="000000"/>
        </w:rPr>
        <w:softHyphen/>
        <w:t>czowników (derywatów prostych, złożeń i złożeń wieloczłonowych), przymiotników, czasowników i przysłówków. Rozdział końcowy zapowiada wyjaśnienie przydatności tego typu analiz dla przekładu maszynowego, przynosi on jednak pewne rozczaro</w:t>
      </w:r>
      <w:r>
        <w:rPr>
          <w:rStyle w:val="Teksttreci4"/>
          <w:color w:val="000000"/>
        </w:rPr>
        <w:softHyphen/>
        <w:t>wanie. Cierpliw</w:t>
      </w:r>
      <w:r>
        <w:rPr>
          <w:rStyle w:val="Teksttreci4"/>
          <w:color w:val="000000"/>
        </w:rPr>
        <w:t>y czytelnik prowadzony przez bardzo zawiłe analizy wyrażane</w:t>
      </w:r>
    </w:p>
    <w:p w:rsidR="00000000" w:rsidRDefault="00783905">
      <w:pPr>
        <w:pStyle w:val="Teksttreci41"/>
        <w:shd w:val="clear" w:color="auto" w:fill="auto"/>
        <w:spacing w:after="0" w:line="264" w:lineRule="exact"/>
        <w:ind w:firstLine="0"/>
        <w:jc w:val="both"/>
      </w:pPr>
      <w:r>
        <w:rPr>
          <w:rStyle w:val="Teksttreci4"/>
          <w:color w:val="000000"/>
        </w:rPr>
        <w:lastRenderedPageBreak/>
        <w:t>w skomplikowanych formułach (z częstymi niejasnościami indeksów i omyłkami druku)</w:t>
      </w:r>
      <w:r>
        <w:rPr>
          <w:rStyle w:val="Teksttreci4"/>
          <w:color w:val="000000"/>
          <w:vertAlign w:val="superscript"/>
        </w:rPr>
        <w:footnoteReference w:id="29"/>
      </w:r>
      <w:r>
        <w:rPr>
          <w:rStyle w:val="Teksttreci4"/>
          <w:color w:val="000000"/>
        </w:rPr>
        <w:t>, spodziewa się wreszcie znaleźć odpowiedź na pytanie, po co to, do czego to służy, jak można zużytkować te skomplikowane formuły do p</w:t>
      </w:r>
      <w:r>
        <w:rPr>
          <w:rStyle w:val="Teksttreci4"/>
          <w:color w:val="000000"/>
        </w:rPr>
        <w:t>rzekładu. Niestety odpowiedź ta nie jest dość jasna i wyczerpująca, nie jest bowiem wyraźnie powie</w:t>
      </w:r>
      <w:r>
        <w:rPr>
          <w:rStyle w:val="Teksttreci4"/>
          <w:color w:val="000000"/>
        </w:rPr>
        <w:softHyphen/>
        <w:t>dziane, do której części programu maszyny wejdą owe formuły (ujmujące zarówno skład formalny jak i semantyczny jednostek leksykalnych), do słownika czy też d</w:t>
      </w:r>
      <w:r>
        <w:rPr>
          <w:rStyle w:val="Teksttreci4"/>
          <w:color w:val="000000"/>
        </w:rPr>
        <w:t>o reguł gramatycznych.</w:t>
      </w:r>
    </w:p>
    <w:p w:rsidR="00000000" w:rsidRDefault="00783905">
      <w:pPr>
        <w:pStyle w:val="Teksttreci41"/>
        <w:shd w:val="clear" w:color="auto" w:fill="auto"/>
        <w:spacing w:after="0" w:line="264" w:lineRule="exact"/>
        <w:ind w:firstLine="440"/>
        <w:jc w:val="both"/>
      </w:pPr>
      <w:r>
        <w:rPr>
          <w:rStyle w:val="Teksttreci4"/>
          <w:color w:val="000000"/>
        </w:rPr>
        <w:t>Zastanówmy się chwilę nad tym podstawowym problemem po to, żeby wrócić jeszcze do problemów bardziej szczegółowych.</w:t>
      </w:r>
    </w:p>
    <w:p w:rsidR="00000000" w:rsidRDefault="00783905">
      <w:pPr>
        <w:pStyle w:val="Teksttreci41"/>
        <w:shd w:val="clear" w:color="auto" w:fill="auto"/>
        <w:spacing w:after="0" w:line="264" w:lineRule="exact"/>
        <w:ind w:firstLine="440"/>
        <w:jc w:val="both"/>
      </w:pPr>
      <w:r>
        <w:rPr>
          <w:rStyle w:val="Teksttreci4"/>
          <w:color w:val="000000"/>
        </w:rPr>
        <w:t xml:space="preserve">§ 2. Według autora cele modelowania struktur jednostek leksykalnych są dwa: pierwszy </w:t>
      </w:r>
      <w:r>
        <w:rPr>
          <w:rStyle w:val="Teksttreci40"/>
          <w:color w:val="000000"/>
        </w:rPr>
        <w:t xml:space="preserve">— </w:t>
      </w:r>
      <w:r>
        <w:rPr>
          <w:rStyle w:val="Teksttreci4"/>
          <w:color w:val="000000"/>
        </w:rPr>
        <w:t>to umożliwienie przekładu masz</w:t>
      </w:r>
      <w:r>
        <w:rPr>
          <w:rStyle w:val="Teksttreci4"/>
          <w:color w:val="000000"/>
        </w:rPr>
        <w:t xml:space="preserve">ynowego, drugi </w:t>
      </w:r>
      <w:r>
        <w:rPr>
          <w:rStyle w:val="Teksttreci40"/>
          <w:color w:val="000000"/>
        </w:rPr>
        <w:t xml:space="preserve">— </w:t>
      </w:r>
      <w:r>
        <w:rPr>
          <w:rStyle w:val="Teksttreci4"/>
          <w:color w:val="000000"/>
        </w:rPr>
        <w:t>to badanie teoretycz</w:t>
      </w:r>
      <w:r>
        <w:rPr>
          <w:rStyle w:val="Teksttreci4"/>
          <w:color w:val="000000"/>
        </w:rPr>
        <w:softHyphen/>
        <w:t>ne struktur słowotwórczych za pomocą maszyn matematycznych.</w:t>
      </w:r>
    </w:p>
    <w:p w:rsidR="00000000" w:rsidRDefault="00783905">
      <w:pPr>
        <w:pStyle w:val="Teksttreci41"/>
        <w:shd w:val="clear" w:color="auto" w:fill="auto"/>
        <w:spacing w:after="0" w:line="264" w:lineRule="exact"/>
        <w:ind w:firstLine="440"/>
        <w:jc w:val="both"/>
      </w:pPr>
      <w:r>
        <w:rPr>
          <w:rStyle w:val="Teksttreci4"/>
          <w:color w:val="000000"/>
        </w:rPr>
        <w:t>Ad, 1. Problem pierwszy wymaga uprzedniego rozstrzygnięcia zagadnienia sto</w:t>
      </w:r>
      <w:r>
        <w:rPr>
          <w:rStyle w:val="Teksttreci4"/>
          <w:color w:val="000000"/>
        </w:rPr>
        <w:softHyphen/>
        <w:t>sunku systemu słowotwórczego do języka jako systemu znaków, tzn. mówiąc prościej ch</w:t>
      </w:r>
      <w:r>
        <w:rPr>
          <w:rStyle w:val="Teksttreci4"/>
          <w:color w:val="000000"/>
        </w:rPr>
        <w:t>odzi o to, które formacje wchodzą do słownika jako jednostki leksykalne (i wo</w:t>
      </w:r>
      <w:r>
        <w:rPr>
          <w:rStyle w:val="Teksttreci4"/>
          <w:color w:val="000000"/>
        </w:rPr>
        <w:softHyphen/>
        <w:t>bec tego przy przekładzie muszą być dane maszynie jako całości), a które dadzą się ująć systemowo w formuły i do programu maszyny wejdą jako reguły analizy i syntezy jednostek. D</w:t>
      </w:r>
      <w:r>
        <w:rPr>
          <w:rStyle w:val="Teksttreci4"/>
          <w:color w:val="000000"/>
        </w:rPr>
        <w:t>la przekładu maszynowego rozgraniczenie tych dwóch faktów jest bardzo ważne. Modelować w celach przekładowych warto tylko te jednostki, które są regularne semantycznie i kategorialne, tzn. takie, które dadzą się w pełni przewidzieć na podstawie formuł, inn</w:t>
      </w:r>
      <w:r>
        <w:rPr>
          <w:rStyle w:val="Teksttreci4"/>
          <w:color w:val="000000"/>
        </w:rPr>
        <w:t>e stanowią dla maszyny jednolite całości.</w:t>
      </w:r>
    </w:p>
    <w:p w:rsidR="00000000" w:rsidRDefault="00783905">
      <w:pPr>
        <w:pStyle w:val="Teksttreci41"/>
        <w:shd w:val="clear" w:color="auto" w:fill="auto"/>
        <w:spacing w:after="0" w:line="264" w:lineRule="exact"/>
        <w:ind w:firstLine="440"/>
        <w:jc w:val="both"/>
      </w:pPr>
      <w:r>
        <w:rPr>
          <w:rStyle w:val="Teksttreci4"/>
          <w:color w:val="000000"/>
        </w:rPr>
        <w:t xml:space="preserve">Nie są więc chyba do przekładu maszynowego potrzebne modele struktury znaczeniowej jednostek (np. cytowanego </w:t>
      </w:r>
      <w:r>
        <w:rPr>
          <w:rStyle w:val="Teksttreci4Kursywa"/>
          <w:color w:val="000000"/>
        </w:rPr>
        <w:t>stepu),</w:t>
      </w:r>
      <w:r>
        <w:rPr>
          <w:rStyle w:val="Teksttreci4"/>
          <w:color w:val="000000"/>
        </w:rPr>
        <w:t xml:space="preserve"> chyba że przekłada się nie wprost na inny język, ale na pewien uniwersalny wzorzec (tzw. </w:t>
      </w:r>
      <w:r>
        <w:rPr>
          <w:rStyle w:val="Teksttreci4Kursywa"/>
          <w:color w:val="000000"/>
          <w:lang w:val="cs-CZ" w:eastAsia="cs-CZ"/>
        </w:rPr>
        <w:t xml:space="preserve">jazyk </w:t>
      </w:r>
      <w:r>
        <w:rPr>
          <w:rStyle w:val="Teksttreci4Kursywa"/>
          <w:color w:val="000000"/>
        </w:rPr>
        <w:t>pi</w:t>
      </w:r>
      <w:r>
        <w:rPr>
          <w:rStyle w:val="Teksttreci4Kursywa"/>
          <w:color w:val="000000"/>
        </w:rPr>
        <w:t xml:space="preserve">eriewodczik), </w:t>
      </w:r>
      <w:r>
        <w:rPr>
          <w:rStyle w:val="Teksttreci4"/>
          <w:color w:val="000000"/>
        </w:rPr>
        <w:t>w którym jednostkami są najmniejsze elementy semantyczne. Wówczas cenne by</w:t>
      </w:r>
      <w:r>
        <w:rPr>
          <w:rStyle w:val="Teksttreci4"/>
          <w:color w:val="000000"/>
        </w:rPr>
        <w:softHyphen/>
        <w:t>łoby stwierdzenie, jakie elementy semantyczne zawierają poszczególne wyrazy (m.in. np. step) i jak te same elementy semantyczne oddane są formalnie w innym języku (czy</w:t>
      </w:r>
      <w:r>
        <w:rPr>
          <w:rStyle w:val="Teksttreci4"/>
          <w:color w:val="000000"/>
        </w:rPr>
        <w:t xml:space="preserve"> za pomocą jednego wyrazu, czy też wielu). Kwestia ta jednak nie jest w pracy jasno postawiona i nie wiadomo w rezultacie jaką rolę w przekładzie od</w:t>
      </w:r>
      <w:r>
        <w:rPr>
          <w:rStyle w:val="Teksttreci4"/>
          <w:color w:val="000000"/>
        </w:rPr>
        <w:softHyphen/>
        <w:t>grywają struktury ściśle semantyczne.</w:t>
      </w:r>
    </w:p>
    <w:p w:rsidR="00000000" w:rsidRDefault="00783905">
      <w:pPr>
        <w:pStyle w:val="Teksttreci41"/>
        <w:shd w:val="clear" w:color="auto" w:fill="auto"/>
        <w:spacing w:after="0" w:line="264" w:lineRule="exact"/>
        <w:ind w:firstLine="440"/>
        <w:jc w:val="both"/>
      </w:pPr>
      <w:r>
        <w:rPr>
          <w:rStyle w:val="Teksttreci4"/>
          <w:color w:val="000000"/>
        </w:rPr>
        <w:t>Dalsze wątpliwości budzi również modelowanie struktury znaczeniowej i</w:t>
      </w:r>
      <w:r>
        <w:rPr>
          <w:rStyle w:val="Teksttreci4"/>
          <w:color w:val="000000"/>
        </w:rPr>
        <w:t xml:space="preserve"> for</w:t>
      </w:r>
      <w:r>
        <w:rPr>
          <w:rStyle w:val="Teksttreci4"/>
          <w:color w:val="000000"/>
        </w:rPr>
        <w:softHyphen/>
        <w:t>malnej tych wyrazów, w których znaczenie realne jest inne aniżeli znaczenie struk</w:t>
      </w:r>
      <w:r>
        <w:rPr>
          <w:rStyle w:val="Teksttreci4"/>
          <w:color w:val="000000"/>
        </w:rPr>
        <w:softHyphen/>
        <w:t xml:space="preserve">turalne, tzn. znaczenie leksykalne nie jest w pełni zdeterminowane przez składniki. Np. </w:t>
      </w:r>
      <w:r>
        <w:rPr>
          <w:rStyle w:val="Teksttreci4Kursywa"/>
          <w:color w:val="000000"/>
          <w:lang w:val="en-US" w:eastAsia="en-US"/>
        </w:rPr>
        <w:t>creamery</w:t>
      </w:r>
      <w:r>
        <w:rPr>
          <w:rStyle w:val="Teksttreci4"/>
          <w:color w:val="000000"/>
          <w:lang w:val="en-US" w:eastAsia="en-US"/>
        </w:rPr>
        <w:t xml:space="preserve"> </w:t>
      </w:r>
      <w:r>
        <w:rPr>
          <w:rStyle w:val="Teksttreci4"/>
          <w:color w:val="000000"/>
        </w:rPr>
        <w:t xml:space="preserve">czy </w:t>
      </w:r>
      <w:r>
        <w:rPr>
          <w:rStyle w:val="Teksttreci4Kursywa"/>
          <w:color w:val="000000"/>
          <w:lang w:val="en-US" w:eastAsia="en-US"/>
        </w:rPr>
        <w:t>nailery</w:t>
      </w:r>
      <w:r>
        <w:rPr>
          <w:rStyle w:val="Teksttreci4"/>
          <w:color w:val="000000"/>
          <w:lang w:val="en-US" w:eastAsia="en-US"/>
        </w:rPr>
        <w:t xml:space="preserve"> </w:t>
      </w:r>
      <w:r>
        <w:rPr>
          <w:rStyle w:val="Teksttreci4"/>
          <w:color w:val="000000"/>
        </w:rPr>
        <w:t>(s. 55), w których znaczenie «wytwórnia» jest nadwyżką</w:t>
      </w:r>
      <w:r>
        <w:rPr>
          <w:rStyle w:val="Teksttreci4"/>
          <w:color w:val="000000"/>
        </w:rPr>
        <w:t xml:space="preserve"> semantyczną, nie jest zdeterminowane przez budowę. Z budowy tych wyrazów mogłoby równie dobrze wynikać znaczenie «miejsca, gdzie się sprzedaje, przechowu</w:t>
      </w:r>
      <w:r>
        <w:rPr>
          <w:rStyle w:val="Teksttreci4"/>
          <w:color w:val="000000"/>
        </w:rPr>
        <w:softHyphen/>
        <w:t>je» ltp. Te wyrazy muszą być dane maszynie jako jednostki leksykalne.</w:t>
      </w:r>
    </w:p>
    <w:p w:rsidR="00000000" w:rsidRDefault="00783905">
      <w:pPr>
        <w:pStyle w:val="Teksttreci41"/>
        <w:shd w:val="clear" w:color="auto" w:fill="auto"/>
        <w:spacing w:after="0" w:line="264" w:lineRule="exact"/>
        <w:ind w:firstLine="440"/>
        <w:jc w:val="both"/>
      </w:pPr>
      <w:r>
        <w:rPr>
          <w:rStyle w:val="Teksttreci4"/>
          <w:color w:val="000000"/>
        </w:rPr>
        <w:t>Powstaje więc problem, które fa</w:t>
      </w:r>
      <w:r>
        <w:rPr>
          <w:rStyle w:val="Teksttreci4"/>
          <w:color w:val="000000"/>
        </w:rPr>
        <w:t>kty słowotwórcze dadzą się umieścić w progra</w:t>
      </w:r>
      <w:r>
        <w:rPr>
          <w:rStyle w:val="Teksttreci4"/>
          <w:color w:val="000000"/>
        </w:rPr>
        <w:softHyphen/>
        <w:t>mie maszyny jako formuły, na podstawie których maszyna będzie umiała „zrozu</w:t>
      </w:r>
      <w:r>
        <w:rPr>
          <w:rStyle w:val="Teksttreci4"/>
          <w:color w:val="000000"/>
        </w:rPr>
        <w:softHyphen/>
        <w:t>mieć” napotkaną konstrukcję, rozłożyć na prostsze elementy, znaleźć odpowiedniki leksykalne w innym języku i z kolei z tych skonstruowa</w:t>
      </w:r>
      <w:r>
        <w:rPr>
          <w:rStyle w:val="Teksttreci4"/>
          <w:color w:val="000000"/>
        </w:rPr>
        <w:t>ć nową jednostkę. Na to pytanie omawiana, książka nie daje odpowiedzi.</w:t>
      </w:r>
    </w:p>
    <w:p w:rsidR="00000000" w:rsidRDefault="00783905">
      <w:pPr>
        <w:pStyle w:val="Teksttreci41"/>
        <w:shd w:val="clear" w:color="auto" w:fill="auto"/>
        <w:spacing w:after="0" w:line="264" w:lineRule="exact"/>
        <w:ind w:firstLine="440"/>
        <w:jc w:val="both"/>
      </w:pPr>
      <w:r>
        <w:rPr>
          <w:rStyle w:val="Teksttreci4"/>
          <w:color w:val="000000"/>
        </w:rPr>
        <w:t>Wydaje się, że podlegać formalizacji mogą następujące klasy nazw:</w:t>
      </w:r>
    </w:p>
    <w:p w:rsidR="00000000" w:rsidRDefault="00783905">
      <w:pPr>
        <w:pStyle w:val="Teksttreci41"/>
        <w:numPr>
          <w:ilvl w:val="0"/>
          <w:numId w:val="7"/>
        </w:numPr>
        <w:shd w:val="clear" w:color="auto" w:fill="auto"/>
        <w:tabs>
          <w:tab w:val="left" w:pos="698"/>
        </w:tabs>
        <w:spacing w:after="0" w:line="264" w:lineRule="exact"/>
        <w:ind w:firstLine="440"/>
        <w:jc w:val="both"/>
      </w:pPr>
      <w:r>
        <w:rPr>
          <w:rStyle w:val="Teksttreci4Odstpy3pt"/>
          <w:color w:val="000000"/>
        </w:rPr>
        <w:t>Nazwy wieloczłonowe,</w:t>
      </w:r>
      <w:r>
        <w:rPr>
          <w:rStyle w:val="Teksttreci4"/>
          <w:color w:val="000000"/>
        </w:rPr>
        <w:t xml:space="preserve"> które są właściwie konstrukcjami składnio</w:t>
      </w:r>
      <w:r>
        <w:rPr>
          <w:rStyle w:val="Teksttreci4"/>
          <w:color w:val="000000"/>
        </w:rPr>
        <w:softHyphen/>
        <w:t>wymi: składniki ich będą podane w słowniku, natomias</w:t>
      </w:r>
      <w:r>
        <w:rPr>
          <w:rStyle w:val="Teksttreci4"/>
          <w:color w:val="000000"/>
        </w:rPr>
        <w:t>t znaczenie całości, które nie jest prostą sumą elementów, zależy od określonych reguł determinacji, które ukła</w:t>
      </w:r>
      <w:r>
        <w:rPr>
          <w:rStyle w:val="Teksttreci4"/>
          <w:color w:val="000000"/>
        </w:rPr>
        <w:softHyphen/>
        <w:t xml:space="preserve">dają się w pewne typy i maszyna z pewnym prawdopodobieństwem błędu może to znaczenie odczytać. Np. nazwa ang. </w:t>
      </w:r>
      <w:r>
        <w:rPr>
          <w:rStyle w:val="Teksttreci4Kursywa"/>
          <w:color w:val="000000"/>
          <w:lang w:val="en-US" w:eastAsia="en-US"/>
        </w:rPr>
        <w:t xml:space="preserve">cabin-pressure </w:t>
      </w:r>
      <w:r>
        <w:rPr>
          <w:rStyle w:val="Teksttreci4Kursywa"/>
          <w:color w:val="000000"/>
        </w:rPr>
        <w:t xml:space="preserve">regulator </w:t>
      </w:r>
      <w:r>
        <w:rPr>
          <w:rStyle w:val="Teksttreci4Kursywa"/>
          <w:color w:val="000000"/>
          <w:lang w:val="en-US" w:eastAsia="en-US"/>
        </w:rPr>
        <w:t>air valve</w:t>
      </w:r>
      <w:r>
        <w:rPr>
          <w:rStyle w:val="Teksttreci4Kursywa"/>
          <w:color w:val="000000"/>
          <w:lang w:val="en-US" w:eastAsia="en-US"/>
        </w:rPr>
        <w:t xml:space="preserve"> lever</w:t>
      </w:r>
      <w:r>
        <w:rPr>
          <w:rStyle w:val="Teksttreci4"/>
          <w:color w:val="000000"/>
          <w:lang w:val="en-US" w:eastAsia="en-US"/>
        </w:rPr>
        <w:t xml:space="preserve"> </w:t>
      </w:r>
      <w:r>
        <w:rPr>
          <w:rStyle w:val="Teksttreci4"/>
          <w:color w:val="000000"/>
        </w:rPr>
        <w:t>«dźwig</w:t>
      </w:r>
      <w:r>
        <w:rPr>
          <w:rStyle w:val="Teksttreci4"/>
          <w:color w:val="000000"/>
        </w:rPr>
        <w:softHyphen/>
        <w:t>nia zaworu pneumatycznego regulatora ciśnienia w kabinie» ma strukturę taką, że</w:t>
      </w:r>
    </w:p>
    <w:p w:rsidR="00000000" w:rsidRDefault="00783905">
      <w:pPr>
        <w:pStyle w:val="Teksttreci41"/>
        <w:shd w:val="clear" w:color="auto" w:fill="auto"/>
        <w:spacing w:after="0" w:line="252" w:lineRule="exact"/>
        <w:ind w:left="320" w:firstLine="0"/>
        <w:jc w:val="both"/>
      </w:pPr>
      <w:r>
        <w:rPr>
          <w:rStyle w:val="Teksttreci4"/>
          <w:color w:val="000000"/>
        </w:rPr>
        <w:t xml:space="preserve">główne są dwa człony: ostatni i trzeci, a pozostałe są określnikami w stosunku do członów nadrzędnych: </w:t>
      </w:r>
      <w:r>
        <w:rPr>
          <w:rStyle w:val="Teksttreci4Kursywa"/>
          <w:color w:val="000000"/>
          <w:lang w:val="en-US" w:eastAsia="en-US"/>
        </w:rPr>
        <w:t>cabin-pressure</w:t>
      </w:r>
      <w:r>
        <w:rPr>
          <w:rStyle w:val="Teksttreci4"/>
          <w:color w:val="000000"/>
          <w:lang w:val="en-US" w:eastAsia="en-US"/>
        </w:rPr>
        <w:t xml:space="preserve"> </w:t>
      </w:r>
      <w:r>
        <w:rPr>
          <w:rStyle w:val="Teksttreci4"/>
          <w:color w:val="000000"/>
        </w:rPr>
        <w:t xml:space="preserve">w stosunku do </w:t>
      </w:r>
      <w:r>
        <w:rPr>
          <w:rStyle w:val="Teksttreci4Kursywa"/>
          <w:color w:val="000000"/>
        </w:rPr>
        <w:t>regulator,</w:t>
      </w:r>
      <w:r>
        <w:rPr>
          <w:rStyle w:val="Teksttreci4"/>
          <w:color w:val="000000"/>
        </w:rPr>
        <w:t xml:space="preserve"> </w:t>
      </w:r>
      <w:r>
        <w:rPr>
          <w:rStyle w:val="Teksttreci4"/>
          <w:color w:val="000000"/>
          <w:lang w:val="en-US" w:eastAsia="en-US"/>
        </w:rPr>
        <w:t xml:space="preserve">a </w:t>
      </w:r>
      <w:r>
        <w:rPr>
          <w:rStyle w:val="Teksttreci4Kursywa"/>
          <w:color w:val="000000"/>
          <w:lang w:val="en-US" w:eastAsia="en-US"/>
        </w:rPr>
        <w:t>air valve</w:t>
      </w:r>
      <w:r>
        <w:rPr>
          <w:rStyle w:val="Teksttreci4"/>
          <w:color w:val="000000"/>
          <w:lang w:val="en-US" w:eastAsia="en-US"/>
        </w:rPr>
        <w:t xml:space="preserve"> </w:t>
      </w:r>
      <w:r>
        <w:rPr>
          <w:rStyle w:val="Teksttreci4"/>
          <w:color w:val="000000"/>
        </w:rPr>
        <w:t>w sto</w:t>
      </w:r>
      <w:r>
        <w:rPr>
          <w:rStyle w:val="Teksttreci4"/>
          <w:color w:val="000000"/>
        </w:rPr>
        <w:softHyphen/>
      </w:r>
      <w:r>
        <w:rPr>
          <w:rStyle w:val="Teksttreci4"/>
          <w:color w:val="000000"/>
        </w:rPr>
        <w:t xml:space="preserve">sunku </w:t>
      </w:r>
      <w:r>
        <w:rPr>
          <w:rStyle w:val="Teksttreci4"/>
          <w:color w:val="000000"/>
          <w:lang w:val="en-US" w:eastAsia="en-US"/>
        </w:rPr>
        <w:t xml:space="preserve">do </w:t>
      </w:r>
      <w:r>
        <w:rPr>
          <w:rStyle w:val="Teksttreci4Kursywa"/>
          <w:color w:val="000000"/>
          <w:lang w:val="en-US" w:eastAsia="en-US"/>
        </w:rPr>
        <w:t>lever.</w:t>
      </w:r>
    </w:p>
    <w:p w:rsidR="00000000" w:rsidRDefault="00783905">
      <w:pPr>
        <w:pStyle w:val="Teksttreci41"/>
        <w:numPr>
          <w:ilvl w:val="0"/>
          <w:numId w:val="7"/>
        </w:numPr>
        <w:shd w:val="clear" w:color="auto" w:fill="auto"/>
        <w:tabs>
          <w:tab w:val="left" w:pos="1012"/>
        </w:tabs>
        <w:spacing w:after="0" w:line="252" w:lineRule="exact"/>
        <w:ind w:left="320" w:firstLine="400"/>
        <w:jc w:val="both"/>
      </w:pPr>
      <w:r>
        <w:rPr>
          <w:rStyle w:val="Teksttreci4"/>
          <w:color w:val="000000"/>
        </w:rPr>
        <w:t>W pewnym stopniu dadzą się także formalizować nazwy złożone dwuczłono</w:t>
      </w:r>
      <w:r>
        <w:rPr>
          <w:rStyle w:val="Teksttreci4"/>
          <w:color w:val="000000"/>
        </w:rPr>
        <w:softHyphen/>
        <w:t xml:space="preserve">we będące tzw. złożeniami endocentrycznymi, tj. takie, w których </w:t>
      </w:r>
      <w:r>
        <w:rPr>
          <w:rStyle w:val="Teksttreci4Odstpy3pt"/>
          <w:color w:val="000000"/>
        </w:rPr>
        <w:t>znaczenie</w:t>
      </w:r>
      <w:r>
        <w:rPr>
          <w:rStyle w:val="Teksttreci4"/>
          <w:color w:val="000000"/>
        </w:rPr>
        <w:t xml:space="preserve"> ca</w:t>
      </w:r>
      <w:r>
        <w:rPr>
          <w:rStyle w:val="Teksttreci4"/>
          <w:color w:val="000000"/>
        </w:rPr>
        <w:softHyphen/>
        <w:t xml:space="preserve">łości </w:t>
      </w:r>
      <w:r>
        <w:rPr>
          <w:rStyle w:val="Teksttreci4Odstpy3pt"/>
          <w:color w:val="000000"/>
        </w:rPr>
        <w:lastRenderedPageBreak/>
        <w:t>daje się rozdzielić między człony,</w:t>
      </w:r>
      <w:r>
        <w:rPr>
          <w:rStyle w:val="Teksttreci4"/>
          <w:color w:val="000000"/>
        </w:rPr>
        <w:t xml:space="preserve"> człon </w:t>
      </w:r>
      <w:r>
        <w:rPr>
          <w:rStyle w:val="Teksttreci4"/>
          <w:color w:val="000000"/>
          <w:lang w:val="ru-RU" w:eastAsia="ru-RU"/>
        </w:rPr>
        <w:t xml:space="preserve">В </w:t>
      </w:r>
      <w:r>
        <w:rPr>
          <w:rStyle w:val="Teksttreci4"/>
          <w:color w:val="000000"/>
        </w:rPr>
        <w:t>jest determinatum, człon A — determinan</w:t>
      </w:r>
      <w:r>
        <w:rPr>
          <w:rStyle w:val="Teksttreci4"/>
          <w:color w:val="000000"/>
        </w:rPr>
        <w:t xml:space="preserve">s, np. ang. </w:t>
      </w:r>
      <w:r>
        <w:rPr>
          <w:rStyle w:val="Teksttreci4Kursywa"/>
          <w:color w:val="000000"/>
          <w:lang w:val="en-US" w:eastAsia="en-US"/>
        </w:rPr>
        <w:t xml:space="preserve">sound </w:t>
      </w:r>
      <w:r>
        <w:rPr>
          <w:rStyle w:val="Teksttreci4Kursywa"/>
          <w:color w:val="000000"/>
        </w:rPr>
        <w:t>absorber.</w:t>
      </w:r>
      <w:r>
        <w:rPr>
          <w:rStyle w:val="Teksttreci4"/>
          <w:color w:val="000000"/>
        </w:rPr>
        <w:t xml:space="preserve"> Zupełnie natomiast nie dadzą się ująć formułami złożenia tzw. egzocentryczne, w których znaczenie podstawowe nie mieści się w obrębie obu członków i jest wobec tego zupełnie nieprzewidywalne. Wśród rzeczowników grupy pierwszej t</w:t>
      </w:r>
      <w:r>
        <w:rPr>
          <w:rStyle w:val="Teksttreci4"/>
          <w:color w:val="000000"/>
        </w:rPr>
        <w:t xml:space="preserve">akże nie zawsze da się przewidzieć, jakiego typu określnikiem będzie czołn A (por. np. ang. </w:t>
      </w:r>
      <w:r>
        <w:rPr>
          <w:rStyle w:val="Teksttreci4Kursywa"/>
          <w:color w:val="000000"/>
          <w:lang w:val="en-US" w:eastAsia="en-US"/>
        </w:rPr>
        <w:t>knife wound</w:t>
      </w:r>
      <w:r>
        <w:rPr>
          <w:rStyle w:val="Teksttreci4"/>
          <w:color w:val="000000"/>
          <w:lang w:val="en-US" w:eastAsia="en-US"/>
        </w:rPr>
        <w:t xml:space="preserve"> </w:t>
      </w:r>
      <w:r>
        <w:rPr>
          <w:rStyle w:val="Teksttreci4"/>
          <w:color w:val="000000"/>
        </w:rPr>
        <w:t xml:space="preserve">obok </w:t>
      </w:r>
      <w:r>
        <w:rPr>
          <w:rStyle w:val="Teksttreci4Kursywa"/>
          <w:color w:val="000000"/>
          <w:lang w:val="en-US" w:eastAsia="en-US"/>
        </w:rPr>
        <w:t xml:space="preserve">sound </w:t>
      </w:r>
      <w:r>
        <w:rPr>
          <w:rStyle w:val="Teksttreci4Kursywa"/>
          <w:color w:val="000000"/>
        </w:rPr>
        <w:t xml:space="preserve">absorber). </w:t>
      </w:r>
      <w:r>
        <w:rPr>
          <w:rStyle w:val="Teksttreci4"/>
          <w:color w:val="000000"/>
        </w:rPr>
        <w:t xml:space="preserve">Maszyna nie może także wykryć innych subtelnych relacji między członami, np. w </w:t>
      </w:r>
      <w:r>
        <w:rPr>
          <w:rStyle w:val="Teksttreci4Kursywa"/>
          <w:color w:val="000000"/>
          <w:lang w:val="en-US" w:eastAsia="en-US"/>
        </w:rPr>
        <w:t>air balloon</w:t>
      </w:r>
      <w:r>
        <w:rPr>
          <w:rStyle w:val="Teksttreci4"/>
          <w:color w:val="000000"/>
          <w:lang w:val="en-US" w:eastAsia="en-US"/>
        </w:rPr>
        <w:t xml:space="preserve"> </w:t>
      </w:r>
      <w:r>
        <w:rPr>
          <w:rStyle w:val="Teksttreci4"/>
          <w:color w:val="000000"/>
        </w:rPr>
        <w:t xml:space="preserve">i </w:t>
      </w:r>
      <w:r>
        <w:rPr>
          <w:rStyle w:val="Teksttreci4Kursywa"/>
          <w:color w:val="000000"/>
        </w:rPr>
        <w:t>air pump</w:t>
      </w:r>
      <w:r>
        <w:rPr>
          <w:rStyle w:val="Teksttreci4"/>
          <w:color w:val="000000"/>
        </w:rPr>
        <w:t xml:space="preserve"> znaczenia: «zawierający to» </w:t>
      </w:r>
      <w:r>
        <w:rPr>
          <w:rStyle w:val="Teksttreci4"/>
          <w:color w:val="000000"/>
        </w:rPr>
        <w:t xml:space="preserve">i «poruszany tym», które zostały uwidocznione w modelu </w:t>
      </w:r>
      <w:r>
        <w:rPr>
          <w:rStyle w:val="Teksttreci4Kursywa"/>
          <w:color w:val="000000"/>
        </w:rPr>
        <w:t>(</w:t>
      </w:r>
      <w:r>
        <w:rPr>
          <w:rStyle w:val="Teksttreci4Kursywa"/>
          <w:color w:val="000000"/>
          <w:lang w:val="en-US" w:eastAsia="en-US"/>
        </w:rPr>
        <w:t>air balloon</w:t>
      </w:r>
      <w:r>
        <w:rPr>
          <w:rStyle w:val="Teksttreci4"/>
          <w:color w:val="000000"/>
          <w:lang w:val="en-US" w:eastAsia="en-US"/>
        </w:rPr>
        <w:t xml:space="preserve"> </w:t>
      </w:r>
      <w:r>
        <w:rPr>
          <w:rStyle w:val="Teksttreci4"/>
          <w:color w:val="000000"/>
        </w:rPr>
        <w:t xml:space="preserve">oznaczony jest na s. </w:t>
      </w:r>
      <w:r>
        <w:rPr>
          <w:rStyle w:val="Teksttreci4Georgia"/>
          <w:color w:val="000000"/>
        </w:rPr>
        <w:t>66</w:t>
      </w:r>
      <w:r>
        <w:rPr>
          <w:rStyle w:val="Teksttreci4"/>
          <w:color w:val="000000"/>
        </w:rPr>
        <w:t xml:space="preserve"> formułą R</w:t>
      </w:r>
      <w:r>
        <w:rPr>
          <w:rStyle w:val="Teksttreci4"/>
          <w:color w:val="000000"/>
          <w:vertAlign w:val="subscript"/>
        </w:rPr>
        <w:t>00</w:t>
      </w:r>
      <w:r>
        <w:rPr>
          <w:rStyle w:val="Teksttreci4"/>
          <w:color w:val="000000"/>
        </w:rPr>
        <w:t>i Xj</w:t>
      </w:r>
      <w:r>
        <w:rPr>
          <w:rStyle w:val="Teksttreci4Georgia"/>
          <w:color w:val="000000"/>
          <w:vertAlign w:val="subscript"/>
        </w:rPr>
        <w:t>6</w:t>
      </w:r>
      <w:r>
        <w:rPr>
          <w:rStyle w:val="Teksttreci4"/>
          <w:color w:val="000000"/>
        </w:rPr>
        <w:t xml:space="preserve"> R</w:t>
      </w:r>
      <w:r>
        <w:rPr>
          <w:rStyle w:val="Teksttreci4Georgia"/>
          <w:color w:val="000000"/>
          <w:vertAlign w:val="subscript"/>
        </w:rPr>
        <w:t>2</w:t>
      </w:r>
      <w:r>
        <w:rPr>
          <w:rStyle w:val="Teksttreci4"/>
          <w:color w:val="000000"/>
        </w:rPr>
        <w:t>o</w:t>
      </w:r>
      <w:r>
        <w:rPr>
          <w:rStyle w:val="Teksttreci4Georgia"/>
          <w:color w:val="000000"/>
        </w:rPr>
        <w:t xml:space="preserve">2 </w:t>
      </w:r>
      <w:r>
        <w:rPr>
          <w:rStyle w:val="Teksttreci4"/>
          <w:color w:val="000000"/>
          <w:lang w:val="ru-RU" w:eastAsia="ru-RU"/>
        </w:rPr>
        <w:t xml:space="preserve">Х{а.з, </w:t>
      </w:r>
      <w:r>
        <w:rPr>
          <w:rStyle w:val="Teksttreci4"/>
          <w:color w:val="000000"/>
        </w:rPr>
        <w:t xml:space="preserve">a </w:t>
      </w:r>
      <w:r>
        <w:rPr>
          <w:rStyle w:val="Teksttreci4Kursywa"/>
          <w:color w:val="000000"/>
        </w:rPr>
        <w:t>air pump</w:t>
      </w:r>
      <w:r>
        <w:rPr>
          <w:rStyle w:val="Teksttreci4"/>
          <w:color w:val="000000"/>
        </w:rPr>
        <w:t xml:space="preserve"> R</w:t>
      </w:r>
      <w:r>
        <w:rPr>
          <w:rStyle w:val="Teksttreci4"/>
          <w:color w:val="000000"/>
          <w:vertAlign w:val="subscript"/>
        </w:rPr>
        <w:t>00ł</w:t>
      </w:r>
      <w:r>
        <w:rPr>
          <w:rStyle w:val="Teksttreci4"/>
          <w:color w:val="000000"/>
        </w:rPr>
        <w:t xml:space="preserve"> </w:t>
      </w:r>
      <w:r>
        <w:rPr>
          <w:rStyle w:val="Teksttreci4"/>
          <w:color w:val="000000"/>
          <w:lang w:val="ru-RU" w:eastAsia="ru-RU"/>
        </w:rPr>
        <w:t>Х</w:t>
      </w:r>
      <w:r>
        <w:rPr>
          <w:rStyle w:val="Teksttreci4Georgia"/>
          <w:color w:val="000000"/>
          <w:lang w:val="ru-RU" w:eastAsia="ru-RU"/>
        </w:rPr>
        <w:t>$</w:t>
      </w:r>
      <w:r>
        <w:rPr>
          <w:rStyle w:val="Teksttreci4Georgia"/>
          <w:color w:val="000000"/>
          <w:vertAlign w:val="subscript"/>
          <w:lang w:val="ru-RU" w:eastAsia="ru-RU"/>
        </w:rPr>
        <w:t>0</w:t>
      </w:r>
      <w:r>
        <w:rPr>
          <w:rStyle w:val="Teksttreci4"/>
          <w:color w:val="000000"/>
          <w:lang w:val="ru-RU" w:eastAsia="ru-RU"/>
        </w:rPr>
        <w:t xml:space="preserve"> </w:t>
      </w:r>
      <w:r>
        <w:rPr>
          <w:rStyle w:val="Teksttreci4"/>
          <w:color w:val="000000"/>
          <w:lang w:val="en-US" w:eastAsia="en-US"/>
        </w:rPr>
        <w:t xml:space="preserve">Ron </w:t>
      </w:r>
      <w:r>
        <w:rPr>
          <w:rStyle w:val="Teksttreci4"/>
          <w:color w:val="000000"/>
          <w:lang w:val="ru-RU" w:eastAsia="ru-RU"/>
        </w:rPr>
        <w:t>Х]</w:t>
      </w:r>
      <w:r>
        <w:rPr>
          <w:rStyle w:val="Teksttreci4"/>
          <w:color w:val="000000"/>
          <w:vertAlign w:val="subscript"/>
          <w:lang w:val="ru-RU" w:eastAsia="ru-RU"/>
        </w:rPr>
        <w:t>2</w:t>
      </w:r>
      <w:r>
        <w:rPr>
          <w:rStyle w:val="Teksttreci4"/>
          <w:color w:val="000000"/>
          <w:lang w:val="ru-RU" w:eastAsia="ru-RU"/>
        </w:rPr>
        <w:t>.</w:t>
      </w:r>
      <w:r>
        <w:rPr>
          <w:rStyle w:val="Teksttreci4"/>
          <w:color w:val="000000"/>
          <w:vertAlign w:val="subscript"/>
          <w:lang w:val="ru-RU" w:eastAsia="ru-RU"/>
        </w:rPr>
        <w:t>3</w:t>
      </w:r>
      <w:r>
        <w:rPr>
          <w:rStyle w:val="Teksttreci4"/>
          <w:color w:val="000000"/>
          <w:lang w:val="ru-RU" w:eastAsia="ru-RU"/>
        </w:rPr>
        <w:t xml:space="preserve">) </w:t>
      </w:r>
      <w:r>
        <w:rPr>
          <w:rStyle w:val="Teksttreci4"/>
          <w:color w:val="000000"/>
        </w:rPr>
        <w:t>nie mogą być wykryte przez maszynę, nie dają się wywieść ze składników oraz nie wynikają</w:t>
      </w:r>
      <w:r>
        <w:rPr>
          <w:rStyle w:val="Teksttreci4"/>
          <w:color w:val="000000"/>
        </w:rPr>
        <w:t xml:space="preserve"> z charakteru semantycznego drugiego członu (można wyobrazić sobie np. nazwę przedmiotu, który zawierałby powietrze jak desygnat wyrazu </w:t>
      </w:r>
      <w:r>
        <w:rPr>
          <w:rStyle w:val="Teksttreci4Kursywa"/>
          <w:color w:val="000000"/>
          <w:lang w:val="en-US" w:eastAsia="en-US"/>
        </w:rPr>
        <w:t>balloon,</w:t>
      </w:r>
      <w:r>
        <w:rPr>
          <w:rStyle w:val="Teksttreci4"/>
          <w:color w:val="000000"/>
          <w:lang w:val="en-US" w:eastAsia="en-US"/>
        </w:rPr>
        <w:t xml:space="preserve"> </w:t>
      </w:r>
      <w:r>
        <w:rPr>
          <w:rStyle w:val="Teksttreci4"/>
          <w:color w:val="000000"/>
        </w:rPr>
        <w:t>a nazwa jego wchodziłaby w skład konstrukcji o struk</w:t>
      </w:r>
      <w:r>
        <w:rPr>
          <w:rStyle w:val="Teksttreci4"/>
          <w:color w:val="000000"/>
        </w:rPr>
        <w:softHyphen/>
        <w:t xml:space="preserve">turze «poruszany powietrzem», np. </w:t>
      </w:r>
      <w:r>
        <w:rPr>
          <w:rStyle w:val="Teksttreci4Kursywa"/>
          <w:color w:val="000000"/>
          <w:lang w:val="en-US" w:eastAsia="en-US"/>
        </w:rPr>
        <w:t>air ship).</w:t>
      </w:r>
    </w:p>
    <w:p w:rsidR="00000000" w:rsidRDefault="00783905">
      <w:pPr>
        <w:pStyle w:val="Teksttreci41"/>
        <w:numPr>
          <w:ilvl w:val="0"/>
          <w:numId w:val="7"/>
        </w:numPr>
        <w:shd w:val="clear" w:color="auto" w:fill="auto"/>
        <w:tabs>
          <w:tab w:val="left" w:pos="1006"/>
        </w:tabs>
        <w:spacing w:after="0" w:line="252" w:lineRule="exact"/>
        <w:ind w:left="320" w:firstLine="400"/>
        <w:jc w:val="both"/>
      </w:pPr>
      <w:r>
        <w:rPr>
          <w:rStyle w:val="Teksttreci4"/>
          <w:color w:val="000000"/>
        </w:rPr>
        <w:t xml:space="preserve">Wreszcie </w:t>
      </w:r>
      <w:r>
        <w:rPr>
          <w:rStyle w:val="Teksttreci4"/>
          <w:color w:val="000000"/>
        </w:rPr>
        <w:t>w programie maszyny powinny się znaleźć w postaci formuł te re</w:t>
      </w:r>
      <w:r>
        <w:rPr>
          <w:rStyle w:val="Teksttreci4"/>
          <w:color w:val="000000"/>
        </w:rPr>
        <w:softHyphen/>
        <w:t>guły derywatów prostych, które determinują konstrukcje regularne pod względem semantycznym (tj. takie, których znaczenie leksykalne jest równe znaczeniu struk</w:t>
      </w:r>
      <w:r>
        <w:rPr>
          <w:rStyle w:val="Teksttreci4"/>
          <w:color w:val="000000"/>
        </w:rPr>
        <w:softHyphen/>
        <w:t>turalnemu, wartości kategorialnej)</w:t>
      </w:r>
      <w:r>
        <w:rPr>
          <w:rStyle w:val="Teksttreci4"/>
          <w:color w:val="000000"/>
        </w:rPr>
        <w:t xml:space="preserve"> i </w:t>
      </w:r>
      <w:r>
        <w:rPr>
          <w:rStyle w:val="Teksttreci4Odstpy3pt"/>
          <w:color w:val="000000"/>
        </w:rPr>
        <w:t>kategorialne,</w:t>
      </w:r>
      <w:r>
        <w:rPr>
          <w:rStyle w:val="Teksttreci4"/>
          <w:color w:val="000000"/>
        </w:rPr>
        <w:t xml:space="preserve"> tzw. tworzone od określonych klas wyrazów. Kategorialność nie jest konieczna dla analizy (zrozumienia kon</w:t>
      </w:r>
      <w:r>
        <w:rPr>
          <w:rStyle w:val="Teksttreci4"/>
          <w:color w:val="000000"/>
        </w:rPr>
        <w:softHyphen/>
        <w:t>strukcji), natomiast jest konieczna dla syntezy. Po to, żeby utworzyć poprawną kon</w:t>
      </w:r>
      <w:r>
        <w:rPr>
          <w:rStyle w:val="Teksttreci4"/>
          <w:color w:val="000000"/>
        </w:rPr>
        <w:softHyphen/>
        <w:t xml:space="preserve">strukcję (derywat) trzeba znać regułę określającą </w:t>
      </w:r>
      <w:r>
        <w:rPr>
          <w:rStyle w:val="Teksttreci4"/>
          <w:color w:val="000000"/>
        </w:rPr>
        <w:t>ściśle klasę wyrazów, od której można utworzyć dany derywat. Konstrukcji regularnych i kategorialnych jest w za</w:t>
      </w:r>
      <w:r>
        <w:rPr>
          <w:rStyle w:val="Teksttreci4"/>
          <w:color w:val="000000"/>
        </w:rPr>
        <w:softHyphen/>
        <w:t xml:space="preserve">kresie derywatów prostych niewiele. W słowotwórstwie polskim poza nazwami czynności na </w:t>
      </w:r>
      <w:r>
        <w:rPr>
          <w:rStyle w:val="Teksttreci4Kursywa"/>
          <w:color w:val="000000"/>
        </w:rPr>
        <w:t>-anie, -enie</w:t>
      </w:r>
      <w:r>
        <w:rPr>
          <w:rStyle w:val="Teksttreci4"/>
          <w:color w:val="000000"/>
        </w:rPr>
        <w:t xml:space="preserve"> oraz deminutiwami (i to nie całkowicie) nie </w:t>
      </w:r>
      <w:r>
        <w:rPr>
          <w:rStyle w:val="Teksttreci4"/>
          <w:color w:val="000000"/>
        </w:rPr>
        <w:t>można by tu chyba wymienić żadnej kategorii, a to na skutek ogromnej liczebności formantów współfunkcyjnych i braku reguł rządzących ich dystrybucją. W angielskim, w któ</w:t>
      </w:r>
      <w:r>
        <w:rPr>
          <w:rStyle w:val="Teksttreci4"/>
          <w:color w:val="000000"/>
        </w:rPr>
        <w:softHyphen/>
        <w:t>rym derywacja jest uboższa, należą tu jeszcze nomina agentis na -er, abstracta przy</w:t>
      </w:r>
      <w:r>
        <w:rPr>
          <w:rStyle w:val="Teksttreci4"/>
          <w:color w:val="000000"/>
        </w:rPr>
        <w:softHyphen/>
        <w:t>mi</w:t>
      </w:r>
      <w:r>
        <w:rPr>
          <w:rStyle w:val="Teksttreci4"/>
          <w:color w:val="000000"/>
        </w:rPr>
        <w:t xml:space="preserve">otnikowe, choć chyba i tam nie w pełni znaczenie realne jest zdeterminowane przez model, np. (s. 54) różnica między </w:t>
      </w:r>
      <w:r>
        <w:rPr>
          <w:rStyle w:val="Teksttreci4Kursywa"/>
          <w:color w:val="000000"/>
          <w:lang w:val="en-US" w:eastAsia="en-US"/>
        </w:rPr>
        <w:t>bugler</w:t>
      </w:r>
      <w:r>
        <w:rPr>
          <w:rStyle w:val="Teksttreci4"/>
          <w:color w:val="000000"/>
          <w:lang w:val="en-US" w:eastAsia="en-US"/>
        </w:rPr>
        <w:t xml:space="preserve"> </w:t>
      </w:r>
      <w:r>
        <w:rPr>
          <w:rStyle w:val="Teksttreci4"/>
          <w:color w:val="000000"/>
        </w:rPr>
        <w:t xml:space="preserve">«trębacz </w:t>
      </w:r>
      <w:r>
        <w:rPr>
          <w:rStyle w:val="Teksttreci4"/>
          <w:color w:val="000000"/>
          <w:lang w:val="en-US" w:eastAsia="en-US"/>
        </w:rPr>
        <w:t xml:space="preserve">a </w:t>
      </w:r>
      <w:r>
        <w:rPr>
          <w:rStyle w:val="Teksttreci4Kursywa"/>
          <w:color w:val="000000"/>
          <w:lang w:val="en-US" w:eastAsia="en-US"/>
        </w:rPr>
        <w:t>armourer</w:t>
      </w:r>
      <w:r>
        <w:rPr>
          <w:rStyle w:val="Teksttreci4"/>
          <w:color w:val="000000"/>
          <w:lang w:val="en-US" w:eastAsia="en-US"/>
        </w:rPr>
        <w:t xml:space="preserve"> </w:t>
      </w:r>
      <w:r>
        <w:rPr>
          <w:rStyle w:val="Teksttreci4"/>
          <w:color w:val="000000"/>
        </w:rPr>
        <w:t>«wykonawca zbroi» nie da się przewidzieć na podstawie budowy, a więc maszyna spotkawszy konstrukcję: nazwa narzęd</w:t>
      </w:r>
      <w:r>
        <w:rPr>
          <w:rStyle w:val="Teksttreci4"/>
          <w:color w:val="000000"/>
        </w:rPr>
        <w:t xml:space="preserve">zia + </w:t>
      </w:r>
      <w:r>
        <w:rPr>
          <w:rStyle w:val="Teksttreci4Kursywa"/>
          <w:color w:val="000000"/>
        </w:rPr>
        <w:t>er</w:t>
      </w:r>
      <w:r>
        <w:rPr>
          <w:rStyle w:val="Teksttreci4"/>
          <w:color w:val="000000"/>
        </w:rPr>
        <w:t xml:space="preserve"> musi dopuścić obie możliwości: «wykonawca» i «wytwórca».</w:t>
      </w:r>
    </w:p>
    <w:p w:rsidR="00000000" w:rsidRDefault="00783905">
      <w:pPr>
        <w:pStyle w:val="Teksttreci41"/>
        <w:numPr>
          <w:ilvl w:val="0"/>
          <w:numId w:val="7"/>
        </w:numPr>
        <w:shd w:val="clear" w:color="auto" w:fill="auto"/>
        <w:tabs>
          <w:tab w:val="left" w:pos="1000"/>
        </w:tabs>
        <w:spacing w:after="0" w:line="252" w:lineRule="exact"/>
        <w:ind w:left="320" w:firstLine="400"/>
        <w:jc w:val="both"/>
      </w:pPr>
      <w:r>
        <w:rPr>
          <w:rStyle w:val="Teksttreci4"/>
          <w:color w:val="000000"/>
        </w:rPr>
        <w:t xml:space="preserve">Dyskusyjna i otwarta wydaje się kwestia, jakie miejsce mają zajmować w programie maszyny </w:t>
      </w:r>
      <w:r>
        <w:rPr>
          <w:rStyle w:val="Teksttreci4Odstpy3pt"/>
          <w:color w:val="000000"/>
        </w:rPr>
        <w:t>derywaty</w:t>
      </w:r>
      <w:r>
        <w:rPr>
          <w:rStyle w:val="Teksttreci4"/>
          <w:color w:val="000000"/>
        </w:rPr>
        <w:t xml:space="preserve"> o jasnym składzie morfenowym i o nieprzewi</w:t>
      </w:r>
      <w:r>
        <w:rPr>
          <w:rStyle w:val="Teksttreci4"/>
          <w:color w:val="000000"/>
        </w:rPr>
        <w:softHyphen/>
        <w:t>dywalnej nadwyżce semantycznej. Nie mogą</w:t>
      </w:r>
      <w:r>
        <w:rPr>
          <w:rStyle w:val="Teksttreci4"/>
          <w:color w:val="000000"/>
        </w:rPr>
        <w:t xml:space="preserve"> one wejść w postaci formuł, ale też nie powinny być umieszczone w słowniku jako niepodzielne jednostki: ich struktura powinna być rozłożona i podana w programie w postaci formuły, do której musi być dodana lista wyjątków. Wydaje się, że o traktowaniu tego</w:t>
      </w:r>
      <w:r>
        <w:rPr>
          <w:rStyle w:val="Teksttreci4"/>
          <w:color w:val="000000"/>
        </w:rPr>
        <w:t xml:space="preserve"> typu konstrukcji w programie maszyny powinna w dużym stopniu decydować zasada ekonomii.</w:t>
      </w:r>
    </w:p>
    <w:p w:rsidR="00000000" w:rsidRDefault="00783905">
      <w:pPr>
        <w:pStyle w:val="Teksttreci41"/>
        <w:shd w:val="clear" w:color="auto" w:fill="auto"/>
        <w:spacing w:after="0" w:line="252" w:lineRule="exact"/>
        <w:ind w:left="320" w:firstLine="400"/>
        <w:jc w:val="both"/>
      </w:pPr>
      <w:r>
        <w:rPr>
          <w:rStyle w:val="Teksttreci4"/>
          <w:color w:val="000000"/>
        </w:rPr>
        <w:t>Ad 2. Druga funkcja maszyny polegałaby na dokonywaniu operacji obliczenio</w:t>
      </w:r>
      <w:r>
        <w:rPr>
          <w:rStyle w:val="Teksttreci4"/>
          <w:color w:val="000000"/>
        </w:rPr>
        <w:softHyphen/>
        <w:t>wych na przygotowanym materiale słowotwórczym. Człowiek przygotowujący ma</w:t>
      </w:r>
      <w:r>
        <w:rPr>
          <w:rStyle w:val="Teksttreci4"/>
          <w:color w:val="000000"/>
        </w:rPr>
        <w:softHyphen/>
        <w:t xml:space="preserve">teriał dla maszyny </w:t>
      </w:r>
      <w:r>
        <w:rPr>
          <w:rStyle w:val="Teksttreci4"/>
          <w:color w:val="000000"/>
        </w:rPr>
        <w:t>musiałby podać pewną liczbę cech przyjętych z góry charakte</w:t>
      </w:r>
      <w:r>
        <w:rPr>
          <w:rStyle w:val="Teksttreci4"/>
          <w:color w:val="000000"/>
        </w:rPr>
        <w:softHyphen/>
        <w:t>ryzujących formację, co z kolei umożliwiłoby maszynie obliczenie ogromnej rozmaito</w:t>
      </w:r>
      <w:r>
        <w:rPr>
          <w:rStyle w:val="Teksttreci4"/>
          <w:color w:val="000000"/>
        </w:rPr>
        <w:softHyphen/>
        <w:t>ści kombinacji cech i wykrycie zależności między nimi. W tym punkcie propozycje autora wydają się bardzo słuszne,</w:t>
      </w:r>
      <w:r>
        <w:rPr>
          <w:rStyle w:val="Teksttreci4"/>
          <w:color w:val="000000"/>
        </w:rPr>
        <w:t xml:space="preserve"> jest to oczywiście typ pracy, w którym maszyna powinna zastąpić człowieka wykonując tę samą pracę o wiele precyzyjniej i szyb</w:t>
      </w:r>
      <w:r>
        <w:rPr>
          <w:rStyle w:val="Teksttreci4"/>
          <w:color w:val="000000"/>
        </w:rPr>
        <w:softHyphen/>
        <w:t>ciej.</w:t>
      </w:r>
    </w:p>
    <w:p w:rsidR="00000000" w:rsidRDefault="00783905">
      <w:pPr>
        <w:pStyle w:val="Teksttreci41"/>
        <w:shd w:val="clear" w:color="auto" w:fill="auto"/>
        <w:spacing w:after="0" w:line="240" w:lineRule="exact"/>
        <w:ind w:left="320" w:firstLine="400"/>
        <w:jc w:val="both"/>
      </w:pPr>
      <w:r>
        <w:rPr>
          <w:rStyle w:val="Teksttreci4"/>
          <w:color w:val="000000"/>
        </w:rPr>
        <w:t>§ 3. Przy okazji analizy struktur jednostek leksykalnych autor dotyka wielu</w:t>
      </w:r>
    </w:p>
    <w:p w:rsidR="00000000" w:rsidRDefault="00783905">
      <w:pPr>
        <w:pStyle w:val="Teksttreci41"/>
        <w:shd w:val="clear" w:color="auto" w:fill="auto"/>
        <w:spacing w:after="0" w:line="258" w:lineRule="exact"/>
        <w:ind w:firstLine="0"/>
        <w:jc w:val="both"/>
      </w:pPr>
      <w:r>
        <w:rPr>
          <w:rStyle w:val="Teksttreci4"/>
          <w:color w:val="000000"/>
        </w:rPr>
        <w:t>istotnych problemów semantycznych i słowotwó</w:t>
      </w:r>
      <w:r>
        <w:rPr>
          <w:rStyle w:val="Teksttreci4"/>
          <w:color w:val="000000"/>
        </w:rPr>
        <w:t>rczych. Ujęcie niektórych kwestii nasuwa pewne uwagi.</w:t>
      </w:r>
    </w:p>
    <w:p w:rsidR="00000000" w:rsidRDefault="00783905">
      <w:pPr>
        <w:pStyle w:val="Teksttreci41"/>
        <w:shd w:val="clear" w:color="auto" w:fill="auto"/>
        <w:spacing w:after="0" w:line="258" w:lineRule="exact"/>
        <w:ind w:firstLine="480"/>
        <w:jc w:val="both"/>
      </w:pPr>
      <w:r>
        <w:rPr>
          <w:rStyle w:val="Teksttreci4"/>
          <w:color w:val="000000"/>
        </w:rPr>
        <w:t>Omawiając strukturę semantyczną wyrazów autor wydziela różne typy zna</w:t>
      </w:r>
      <w:r>
        <w:rPr>
          <w:rStyle w:val="Teksttreci4"/>
          <w:color w:val="000000"/>
        </w:rPr>
        <w:softHyphen/>
        <w:t xml:space="preserve">czeń: jest to przede wszystkim tzw. </w:t>
      </w:r>
      <w:r>
        <w:rPr>
          <w:rStyle w:val="Teksttreci4Kursywa"/>
          <w:color w:val="000000"/>
        </w:rPr>
        <w:t>znaczenije smy</w:t>
      </w:r>
      <w:r>
        <w:rPr>
          <w:rStyle w:val="Teksttreci4Kursywa"/>
          <w:color w:val="000000"/>
          <w:lang w:val="cs-CZ" w:eastAsia="cs-CZ"/>
        </w:rPr>
        <w:t>slovo</w:t>
      </w:r>
      <w:r>
        <w:rPr>
          <w:rStyle w:val="Teksttreci4Kursywa"/>
          <w:color w:val="000000"/>
        </w:rPr>
        <w:t>je</w:t>
      </w:r>
      <w:r>
        <w:rPr>
          <w:rStyle w:val="Teksttreci4"/>
          <w:color w:val="000000"/>
        </w:rPr>
        <w:t xml:space="preserve"> (sens) przeciwstawione </w:t>
      </w:r>
      <w:r>
        <w:rPr>
          <w:rStyle w:val="Teksttreci4Kursywa"/>
          <w:color w:val="000000"/>
        </w:rPr>
        <w:t>znaczeniu ekspresywnemu,</w:t>
      </w:r>
      <w:r>
        <w:rPr>
          <w:rStyle w:val="Teksttreci4"/>
          <w:color w:val="000000"/>
        </w:rPr>
        <w:t xml:space="preserve"> które w pracy nie jest ści</w:t>
      </w:r>
      <w:r>
        <w:rPr>
          <w:rStyle w:val="Teksttreci4"/>
          <w:color w:val="000000"/>
        </w:rPr>
        <w:t>śle sprecyzowane, jest to „in</w:t>
      </w:r>
      <w:r>
        <w:rPr>
          <w:rStyle w:val="Teksttreci4"/>
          <w:color w:val="000000"/>
        </w:rPr>
        <w:softHyphen/>
        <w:t>formacja nie w pojęciach, ale w obrazach”, mająca na celu wywołanie nastroju, reakcji uczuciowej. Aby uwidocznić różnicę między oboma typami znaczeń, autor zestawia dwa opisy: opis rzeczowo informujący i opis poetycki przez po</w:t>
      </w:r>
      <w:r>
        <w:rPr>
          <w:rStyle w:val="Teksttreci4"/>
          <w:color w:val="000000"/>
        </w:rPr>
        <w:t xml:space="preserve">równania i metafory, i stwierdza, że oba opisy wartość informacyjną mają taką samą, co chyba nie jest w pełni słuszne. Np. w tekście informacyjnym wymieniane są po prostu nazwy kwiatów: goździki, chryzantemy, narcyzy itp. W tekście </w:t>
      </w:r>
      <w:r>
        <w:rPr>
          <w:rStyle w:val="Teksttreci4"/>
          <w:color w:val="000000"/>
        </w:rPr>
        <w:lastRenderedPageBreak/>
        <w:t>ekspresywnym — owe nazwy</w:t>
      </w:r>
      <w:r>
        <w:rPr>
          <w:rStyle w:val="Teksttreci4"/>
          <w:color w:val="000000"/>
        </w:rPr>
        <w:t xml:space="preserve"> kwiatów u\yikłane są w różnego typu określenia: </w:t>
      </w:r>
      <w:r>
        <w:rPr>
          <w:rStyle w:val="Teksttreci4Kursywa"/>
          <w:color w:val="000000"/>
        </w:rPr>
        <w:t>pstre, z cierp</w:t>
      </w:r>
      <w:r>
        <w:rPr>
          <w:rStyle w:val="Teksttreci4Kursywa"/>
          <w:color w:val="000000"/>
        </w:rPr>
        <w:softHyphen/>
        <w:t>kim zapachem goździki, jaskrawe, japońskie chryzantemy</w:t>
      </w:r>
      <w:r>
        <w:rPr>
          <w:rStyle w:val="Teksttreci4"/>
          <w:color w:val="000000"/>
        </w:rPr>
        <w:t xml:space="preserve"> itp. Określniki te nie są jednak pozbawione znaczenia i nie można powiedzieć, że informacja w obu tekstach jest taka sama. Nieporozumieni</w:t>
      </w:r>
      <w:r>
        <w:rPr>
          <w:rStyle w:val="Teksttreci4"/>
          <w:color w:val="000000"/>
        </w:rPr>
        <w:t xml:space="preserve">e polega chyba na tym, że pomieszane są znaczenia poszczególnych wyrazów z funkcją tekstu jako całości. Oczywiście, że w tekście poetyckim określniki typu </w:t>
      </w:r>
      <w:r>
        <w:rPr>
          <w:rStyle w:val="Teksttreci4Kursywa"/>
          <w:color w:val="000000"/>
        </w:rPr>
        <w:t>goździki o cierpkim zapachu</w:t>
      </w:r>
      <w:r>
        <w:rPr>
          <w:rStyle w:val="Teksttreci4"/>
          <w:color w:val="000000"/>
        </w:rPr>
        <w:t xml:space="preserve"> nie mają funkcji informa</w:t>
      </w:r>
      <w:r>
        <w:rPr>
          <w:rStyle w:val="Teksttreci4"/>
          <w:color w:val="000000"/>
        </w:rPr>
        <w:softHyphen/>
        <w:t xml:space="preserve">cyjnej, jednakże elementy tego tekstu zachowują </w:t>
      </w:r>
      <w:r>
        <w:rPr>
          <w:rStyle w:val="Teksttreci4"/>
          <w:color w:val="000000"/>
        </w:rPr>
        <w:t>swoje własne znaczenie (</w:t>
      </w:r>
      <w:r>
        <w:rPr>
          <w:rStyle w:val="Teksttreci4Kursywa"/>
          <w:color w:val="000000"/>
        </w:rPr>
        <w:t>cierpki, zapach</w:t>
      </w:r>
      <w:r>
        <w:rPr>
          <w:rStyle w:val="Teksttreci4"/>
          <w:color w:val="000000"/>
        </w:rPr>
        <w:t xml:space="preserve"> mają to samo znaczenie, co w zdaniu: </w:t>
      </w:r>
      <w:r>
        <w:rPr>
          <w:rStyle w:val="Teksttreci4Kursywa"/>
          <w:color w:val="000000"/>
        </w:rPr>
        <w:t>czuję cierpki zapach).</w:t>
      </w:r>
      <w:r>
        <w:rPr>
          <w:rStyle w:val="Teksttreci4"/>
          <w:color w:val="000000"/>
        </w:rPr>
        <w:t xml:space="preserve"> Z kolei </w:t>
      </w:r>
      <w:r>
        <w:rPr>
          <w:rStyle w:val="Teksttreci4Kursywa"/>
          <w:color w:val="000000"/>
        </w:rPr>
        <w:t>smyslovoje znaczenije</w:t>
      </w:r>
      <w:r>
        <w:rPr>
          <w:rStyle w:val="Teksttreci4"/>
          <w:color w:val="000000"/>
        </w:rPr>
        <w:t xml:space="preserve"> obejmuje bardzo wiele elementów znaczeniowych o charakterze intelektualnym, takich jak informacja o przedmiocie oznaczonym, in</w:t>
      </w:r>
      <w:r>
        <w:rPr>
          <w:rStyle w:val="Teksttreci4"/>
          <w:color w:val="000000"/>
        </w:rPr>
        <w:t>formacja o sto</w:t>
      </w:r>
      <w:r>
        <w:rPr>
          <w:rStyle w:val="Teksttreci4"/>
          <w:color w:val="000000"/>
        </w:rPr>
        <w:softHyphen/>
        <w:t>sunku mówiącego do przedmiotu oznaczonego (znaczenie pragmatyczne, element oceniający), informacje o mówiącym, informacje stylistyczne.</w:t>
      </w:r>
    </w:p>
    <w:p w:rsidR="00000000" w:rsidRDefault="00783905">
      <w:pPr>
        <w:pStyle w:val="Teksttreci41"/>
        <w:shd w:val="clear" w:color="auto" w:fill="auto"/>
        <w:spacing w:after="0" w:line="258" w:lineRule="exact"/>
        <w:ind w:firstLine="480"/>
        <w:jc w:val="both"/>
      </w:pPr>
      <w:r>
        <w:rPr>
          <w:rStyle w:val="Teksttreci4"/>
          <w:color w:val="000000"/>
        </w:rPr>
        <w:t>Wprowadzone rozróżnienia są konsekwencją przyjętej na początku definicji znaczenia opartej na teorii info</w:t>
      </w:r>
      <w:r>
        <w:rPr>
          <w:rStyle w:val="Teksttreci4"/>
          <w:color w:val="000000"/>
        </w:rPr>
        <w:t>rmacji. Formułuje ją autor na s. 3 w sposób nastę</w:t>
      </w:r>
      <w:r>
        <w:rPr>
          <w:rStyle w:val="Teksttreci4"/>
          <w:color w:val="000000"/>
        </w:rPr>
        <w:softHyphen/>
        <w:t>pujący: „Znaczenie jednostki leksykalnej można określić (...) jako: tę informację, którą przekazuje dana jednostka leksykalna w akcie komunikacji, w mowie”. Stąd oczywiste, że wszystkie informacje, które ni</w:t>
      </w:r>
      <w:r>
        <w:rPr>
          <w:rStyle w:val="Teksttreci4"/>
          <w:color w:val="000000"/>
        </w:rPr>
        <w:t xml:space="preserve">esie tekst, zostały włączone do znaczenia i poklasyfikowane na różne typy znaczeń. Ujęcie takie o tyle nie wydaje się słuszne, że: </w:t>
      </w:r>
      <w:r>
        <w:rPr>
          <w:rStyle w:val="Teksttreci4Georgia"/>
          <w:color w:val="000000"/>
        </w:rPr>
        <w:t>1</w:t>
      </w:r>
      <w:r>
        <w:rPr>
          <w:rStyle w:val="Teksttreci4"/>
          <w:color w:val="000000"/>
        </w:rPr>
        <w:t>) operuje pojęciem znaczenia zbyt szerokim, niezgodnym z tradycją semantycz</w:t>
      </w:r>
      <w:r>
        <w:rPr>
          <w:rStyle w:val="Teksttreci4"/>
          <w:color w:val="000000"/>
        </w:rPr>
        <w:softHyphen/>
        <w:t xml:space="preserve">ną, a </w:t>
      </w:r>
      <w:r>
        <w:rPr>
          <w:rStyle w:val="Teksttreci4Georgia"/>
          <w:color w:val="000000"/>
        </w:rPr>
        <w:t>2</w:t>
      </w:r>
      <w:r>
        <w:rPr>
          <w:rStyle w:val="Teksttreci4"/>
          <w:color w:val="000000"/>
        </w:rPr>
        <w:t>), w ten sposób zamazuje się istotną różn</w:t>
      </w:r>
      <w:r>
        <w:rPr>
          <w:rStyle w:val="Teksttreci4"/>
          <w:color w:val="000000"/>
        </w:rPr>
        <w:t>icę między informacjami, które rze</w:t>
      </w:r>
      <w:r>
        <w:rPr>
          <w:rStyle w:val="Teksttreci4"/>
          <w:color w:val="000000"/>
        </w:rPr>
        <w:softHyphen/>
        <w:t>czywiście niesie tekst, a tymi, które z tekstu mogą być wnioskowane. To rozróżnie</w:t>
      </w:r>
      <w:r>
        <w:rPr>
          <w:rStyle w:val="Teksttreci4"/>
          <w:color w:val="000000"/>
        </w:rPr>
        <w:softHyphen/>
        <w:t xml:space="preserve">nie wprowadzone przez L. Zawadowskiego </w:t>
      </w:r>
      <w:r>
        <w:rPr>
          <w:rStyle w:val="Teksttreci4"/>
          <w:color w:val="000000"/>
          <w:vertAlign w:val="superscript"/>
        </w:rPr>
        <w:footnoteReference w:id="30"/>
      </w:r>
      <w:r>
        <w:rPr>
          <w:rStyle w:val="Teksttreci4"/>
          <w:color w:val="000000"/>
        </w:rPr>
        <w:t>, dzieli informacje niesione przez tekst na dwa typy: konwencjon</w:t>
      </w:r>
      <w:r>
        <w:rPr>
          <w:rStyle w:val="Teksttreci4"/>
          <w:color w:val="000000"/>
        </w:rPr>
        <w:t>alne (i tylko te należą do znaczenia) oraz niekonwencjo</w:t>
      </w:r>
      <w:r>
        <w:rPr>
          <w:rStyle w:val="Teksttreci4"/>
          <w:color w:val="000000"/>
        </w:rPr>
        <w:softHyphen/>
        <w:t xml:space="preserve">nalne, wnioskowane jedynie z tekstu, ale nie zawarte w znaczeniu składników. Np. to, co </w:t>
      </w:r>
      <w:r>
        <w:rPr>
          <w:rStyle w:val="Teksttreci4"/>
          <w:color w:val="000000"/>
          <w:lang w:val="cs-CZ" w:eastAsia="cs-CZ"/>
        </w:rPr>
        <w:t xml:space="preserve">Skorochoďko </w:t>
      </w:r>
      <w:r>
        <w:rPr>
          <w:rStyle w:val="Teksttreci4"/>
          <w:color w:val="000000"/>
        </w:rPr>
        <w:t xml:space="preserve">nazywa </w:t>
      </w:r>
      <w:r>
        <w:rPr>
          <w:rStyle w:val="Teksttreci4Kursywa"/>
          <w:color w:val="000000"/>
        </w:rPr>
        <w:t>personificirujuszczim znaczenijem,</w:t>
      </w:r>
      <w:r>
        <w:rPr>
          <w:rStyle w:val="Teksttreci4"/>
          <w:color w:val="000000"/>
        </w:rPr>
        <w:t xml:space="preserve"> tj. informacje o mówiącym, o jego wykształceniu, przynależ</w:t>
      </w:r>
      <w:r>
        <w:rPr>
          <w:rStyle w:val="Teksttreci4"/>
          <w:color w:val="000000"/>
        </w:rPr>
        <w:t>ności społecznej, jest tylko ubocznym działaniem tekstu.</w:t>
      </w:r>
    </w:p>
    <w:p w:rsidR="00000000" w:rsidRDefault="00783905">
      <w:pPr>
        <w:pStyle w:val="Teksttreci41"/>
        <w:shd w:val="clear" w:color="auto" w:fill="auto"/>
        <w:spacing w:after="0" w:line="258" w:lineRule="exact"/>
        <w:ind w:firstLine="480"/>
        <w:jc w:val="both"/>
      </w:pPr>
      <w:r>
        <w:rPr>
          <w:rStyle w:val="Teksttreci4"/>
          <w:color w:val="000000"/>
        </w:rPr>
        <w:t xml:space="preserve">Także chyba to, co określa </w:t>
      </w:r>
      <w:r>
        <w:rPr>
          <w:rStyle w:val="Teksttreci4"/>
          <w:color w:val="000000"/>
          <w:lang w:val="en-US" w:eastAsia="en-US"/>
        </w:rPr>
        <w:t xml:space="preserve">Skorochod'ko </w:t>
      </w:r>
      <w:r>
        <w:rPr>
          <w:rStyle w:val="Teksttreci4"/>
          <w:color w:val="000000"/>
        </w:rPr>
        <w:t xml:space="preserve">jako </w:t>
      </w:r>
      <w:r>
        <w:rPr>
          <w:rStyle w:val="Teksttreci4Kursywa"/>
          <w:color w:val="000000"/>
        </w:rPr>
        <w:t>pragmaticzeskoje znaczenije,</w:t>
      </w:r>
      <w:r>
        <w:rPr>
          <w:rStyle w:val="Teksttreci4"/>
          <w:color w:val="000000"/>
        </w:rPr>
        <w:t xml:space="preserve"> tj. element oceniający, nie zawsze należy do właściwego znaczenia wyrazu, ale stanowi subiektywne przeż</w:t>
      </w:r>
      <w:r>
        <w:rPr>
          <w:rStyle w:val="Teksttreci4"/>
          <w:color w:val="000000"/>
        </w:rPr>
        <w:t>ycie odbiorcy (lub nadawcy), którzy mają emocjonalny stosunek do desygnatu.</w:t>
      </w:r>
    </w:p>
    <w:p w:rsidR="00000000" w:rsidRDefault="00783905">
      <w:pPr>
        <w:pStyle w:val="Teksttreci41"/>
        <w:shd w:val="clear" w:color="auto" w:fill="auto"/>
        <w:spacing w:after="0" w:line="258" w:lineRule="exact"/>
        <w:ind w:firstLine="480"/>
        <w:jc w:val="both"/>
      </w:pPr>
      <w:r>
        <w:rPr>
          <w:rStyle w:val="Teksttreci4"/>
          <w:color w:val="000000"/>
        </w:rPr>
        <w:t xml:space="preserve">Podobnie nie można chyba mówić, że w znaczeniu wyrazów archaicznych, typu ang. </w:t>
      </w:r>
      <w:r>
        <w:rPr>
          <w:rStyle w:val="Teksttreci4Kursywa"/>
          <w:color w:val="000000"/>
          <w:lang w:val="en-US" w:eastAsia="en-US"/>
        </w:rPr>
        <w:t>reposal</w:t>
      </w:r>
      <w:r>
        <w:rPr>
          <w:rStyle w:val="Teksttreci4"/>
          <w:color w:val="000000"/>
        </w:rPr>
        <w:t xml:space="preserve">, </w:t>
      </w:r>
      <w:r>
        <w:rPr>
          <w:rStyle w:val="Teksttreci4Kursywa"/>
          <w:color w:val="000000"/>
          <w:lang w:val="en-US" w:eastAsia="en-US"/>
        </w:rPr>
        <w:t>boot</w:t>
      </w:r>
      <w:r>
        <w:rPr>
          <w:rStyle w:val="Teksttreci4"/>
          <w:color w:val="000000"/>
        </w:rPr>
        <w:t xml:space="preserve">, </w:t>
      </w:r>
      <w:r>
        <w:rPr>
          <w:rStyle w:val="Teksttreci4"/>
          <w:color w:val="000000"/>
          <w:lang w:val="de-DE" w:eastAsia="de-DE"/>
        </w:rPr>
        <w:t xml:space="preserve">pol. </w:t>
      </w:r>
      <w:r>
        <w:rPr>
          <w:rStyle w:val="Teksttreci4Kursywa"/>
          <w:color w:val="000000"/>
        </w:rPr>
        <w:t>kajet</w:t>
      </w:r>
      <w:r>
        <w:rPr>
          <w:rStyle w:val="Teksttreci4"/>
          <w:color w:val="000000"/>
        </w:rPr>
        <w:t xml:space="preserve">, </w:t>
      </w:r>
      <w:r>
        <w:rPr>
          <w:rStyle w:val="Teksttreci4Kursywa"/>
          <w:color w:val="000000"/>
        </w:rPr>
        <w:t>młódź,</w:t>
      </w:r>
      <w:r>
        <w:rPr>
          <w:rStyle w:val="Teksttreci4"/>
          <w:color w:val="000000"/>
        </w:rPr>
        <w:t xml:space="preserve"> zawarty jest element historyczny: znaczeniem ich jest odniesienie d</w:t>
      </w:r>
      <w:r>
        <w:rPr>
          <w:rStyle w:val="Teksttreci4"/>
          <w:color w:val="000000"/>
        </w:rPr>
        <w:t>o określonych treści, a użycie ich we współczesnym języku może mieć swoistą funkcję charakteryzowania osoby mówiącej, czy też funkcje sty</w:t>
      </w:r>
      <w:r>
        <w:rPr>
          <w:rStyle w:val="Teksttreci4"/>
          <w:color w:val="000000"/>
        </w:rPr>
        <w:softHyphen/>
        <w:t>listyczne.</w:t>
      </w:r>
    </w:p>
    <w:p w:rsidR="00000000" w:rsidRDefault="00783905">
      <w:pPr>
        <w:pStyle w:val="Teksttreci41"/>
        <w:shd w:val="clear" w:color="auto" w:fill="auto"/>
        <w:spacing w:after="0" w:line="264" w:lineRule="exact"/>
        <w:ind w:firstLine="480"/>
        <w:jc w:val="both"/>
      </w:pPr>
      <w:r>
        <w:rPr>
          <w:rStyle w:val="Teksttreci4"/>
          <w:color w:val="000000"/>
        </w:rPr>
        <w:t>§ 4. Ostatnia wreszcie kwestia, która nasuwa się przy lekturze omawianej książ</w:t>
      </w:r>
      <w:r>
        <w:rPr>
          <w:rStyle w:val="Teksttreci4"/>
          <w:color w:val="000000"/>
        </w:rPr>
        <w:softHyphen/>
        <w:t>ki to problem znaczeń strukt</w:t>
      </w:r>
      <w:r>
        <w:rPr>
          <w:rStyle w:val="Teksttreci4"/>
          <w:color w:val="000000"/>
        </w:rPr>
        <w:t>uralnych (</w:t>
      </w:r>
      <w:r>
        <w:rPr>
          <w:rStyle w:val="Teksttreci4Kursywa"/>
          <w:color w:val="000000"/>
        </w:rPr>
        <w:t>bukwalnoje znaczenije)</w:t>
      </w:r>
      <w:r>
        <w:rPr>
          <w:rStyle w:val="Teksttreci4"/>
          <w:color w:val="000000"/>
        </w:rPr>
        <w:t xml:space="preserve"> i ich stosunku do znaczeń realnych. </w:t>
      </w:r>
      <w:r>
        <w:rPr>
          <w:rStyle w:val="Teksttreci4Kursywa"/>
          <w:color w:val="000000"/>
        </w:rPr>
        <w:t>Znaczenije bukwalnoje</w:t>
      </w:r>
      <w:r>
        <w:rPr>
          <w:rStyle w:val="Teksttreci4"/>
          <w:color w:val="000000"/>
        </w:rPr>
        <w:t xml:space="preserve"> autor definiuje następująco: „Znaczenie</w:t>
      </w:r>
    </w:p>
    <w:p w:rsidR="00000000" w:rsidRDefault="00783905">
      <w:pPr>
        <w:pStyle w:val="Teksttreci41"/>
        <w:shd w:val="clear" w:color="auto" w:fill="auto"/>
        <w:spacing w:after="0" w:line="264" w:lineRule="exact"/>
        <w:ind w:firstLine="0"/>
        <w:jc w:val="both"/>
      </w:pPr>
      <w:r>
        <w:rPr>
          <w:rStyle w:val="Teksttreci4"/>
          <w:color w:val="000000"/>
        </w:rPr>
        <w:t>jednostki leksykalnej, które wywodzi się ze znaczeń jej komponentów w zgodzie z normami słowotwórczymi języka” (s. 31), co od</w:t>
      </w:r>
      <w:r>
        <w:rPr>
          <w:rStyle w:val="Teksttreci4"/>
          <w:color w:val="000000"/>
        </w:rPr>
        <w:t>powiada w zupełności pojęciu war</w:t>
      </w:r>
      <w:r>
        <w:rPr>
          <w:rStyle w:val="Teksttreci4"/>
          <w:color w:val="000000"/>
        </w:rPr>
        <w:softHyphen/>
        <w:t>tości kategorialnej wprowadzonej przez L. Zawadowskiego. Autor zastanawia się nad różnego typu stosunkami między znaczeniem strukturalnym i realnym:</w:t>
      </w:r>
    </w:p>
    <w:p w:rsidR="00000000" w:rsidRDefault="00783905">
      <w:pPr>
        <w:pStyle w:val="Teksttreci41"/>
        <w:numPr>
          <w:ilvl w:val="0"/>
          <w:numId w:val="8"/>
        </w:numPr>
        <w:shd w:val="clear" w:color="auto" w:fill="auto"/>
        <w:tabs>
          <w:tab w:val="left" w:pos="698"/>
        </w:tabs>
        <w:spacing w:after="0" w:line="264" w:lineRule="exact"/>
        <w:ind w:firstLine="460"/>
        <w:jc w:val="both"/>
      </w:pPr>
      <w:r>
        <w:rPr>
          <w:rStyle w:val="Teksttreci4"/>
          <w:color w:val="000000"/>
        </w:rPr>
        <w:t xml:space="preserve">Stosunek pokrywania się (pełna motywacja nazwy) zachodzi wówczas, gdy </w:t>
      </w:r>
      <w:r>
        <w:rPr>
          <w:rStyle w:val="Teksttreci4"/>
          <w:color w:val="000000"/>
        </w:rPr>
        <w:t>komponenty są jednoznaczne, lub przy wieloznacznych, gdy derywat realizuje wszyst</w:t>
      </w:r>
      <w:r>
        <w:rPr>
          <w:rStyle w:val="Teksttreci4"/>
          <w:color w:val="000000"/>
        </w:rPr>
        <w:softHyphen/>
        <w:t>kie możliwości semantyczne podstaw. Przy tym ogólnie formułowanym stwierdzeniu autor nie rozważa problemu elementarnego, mianowicie tego, że przy wyrazach pro</w:t>
      </w:r>
      <w:r>
        <w:rPr>
          <w:rStyle w:val="Teksttreci4"/>
          <w:color w:val="000000"/>
        </w:rPr>
        <w:softHyphen/>
        <w:t>stych sufiks ma</w:t>
      </w:r>
      <w:r>
        <w:rPr>
          <w:rStyle w:val="Teksttreci4"/>
          <w:color w:val="000000"/>
        </w:rPr>
        <w:t>jący funkcję ogólną nigdy prawie nie jest jednoznaczny, bo do</w:t>
      </w:r>
      <w:r>
        <w:rPr>
          <w:rStyle w:val="Teksttreci4"/>
          <w:color w:val="000000"/>
        </w:rPr>
        <w:softHyphen/>
        <w:t>puszcza bardzo wiele konkretyzacji semantycznych. Nieliczne są sufiksy obdarzone wąskim znaczeniem, jak np. wykonawca osobowy, np. pol. -</w:t>
      </w:r>
      <w:r>
        <w:rPr>
          <w:rStyle w:val="Teksttreci4Kursywa"/>
          <w:color w:val="000000"/>
        </w:rPr>
        <w:t>iciel,</w:t>
      </w:r>
      <w:r>
        <w:rPr>
          <w:rStyle w:val="Teksttreci4"/>
          <w:color w:val="000000"/>
        </w:rPr>
        <w:t xml:space="preserve"> narzędzie, pol. </w:t>
      </w:r>
      <w:r>
        <w:rPr>
          <w:rStyle w:val="Teksttreci4Kursywa"/>
          <w:color w:val="000000"/>
        </w:rPr>
        <w:t>-idło</w:t>
      </w:r>
      <w:r>
        <w:rPr>
          <w:rStyle w:val="Teksttreci4"/>
          <w:color w:val="000000"/>
        </w:rPr>
        <w:t xml:space="preserve"> itp.</w:t>
      </w:r>
    </w:p>
    <w:p w:rsidR="00000000" w:rsidRDefault="00783905">
      <w:pPr>
        <w:pStyle w:val="Teksttreci41"/>
        <w:numPr>
          <w:ilvl w:val="0"/>
          <w:numId w:val="8"/>
        </w:numPr>
        <w:shd w:val="clear" w:color="auto" w:fill="auto"/>
        <w:tabs>
          <w:tab w:val="left" w:pos="698"/>
        </w:tabs>
        <w:spacing w:after="0" w:line="264" w:lineRule="exact"/>
        <w:ind w:firstLine="460"/>
        <w:jc w:val="both"/>
      </w:pPr>
      <w:r>
        <w:rPr>
          <w:rStyle w:val="Teksttreci4"/>
          <w:color w:val="000000"/>
        </w:rPr>
        <w:t xml:space="preserve">Stosunek zupełnego </w:t>
      </w:r>
      <w:r>
        <w:rPr>
          <w:rStyle w:val="Teksttreci4"/>
          <w:color w:val="000000"/>
        </w:rPr>
        <w:t>wykluczania się zachodzi wówczas, gdy między znacze</w:t>
      </w:r>
      <w:r>
        <w:rPr>
          <w:rStyle w:val="Teksttreci4"/>
          <w:color w:val="000000"/>
        </w:rPr>
        <w:softHyphen/>
        <w:t xml:space="preserve">niem realnym i strukturalnym nie ma żadnych cech wspólnych np. ang. </w:t>
      </w:r>
      <w:r>
        <w:rPr>
          <w:rStyle w:val="Teksttreci4Kursywa"/>
          <w:color w:val="000000"/>
          <w:lang w:val="en-US" w:eastAsia="en-US"/>
        </w:rPr>
        <w:t xml:space="preserve">blind hand, </w:t>
      </w:r>
      <w:r>
        <w:rPr>
          <w:rStyle w:val="Teksttreci4"/>
          <w:color w:val="000000"/>
          <w:lang w:val="de-DE" w:eastAsia="de-DE"/>
        </w:rPr>
        <w:t xml:space="preserve">pol. </w:t>
      </w:r>
      <w:r>
        <w:rPr>
          <w:rStyle w:val="Teksttreci4Kursywa"/>
          <w:color w:val="000000"/>
        </w:rPr>
        <w:t>boża krówka.</w:t>
      </w:r>
    </w:p>
    <w:p w:rsidR="00000000" w:rsidRDefault="00783905">
      <w:pPr>
        <w:pStyle w:val="Teksttreci41"/>
        <w:numPr>
          <w:ilvl w:val="0"/>
          <w:numId w:val="8"/>
        </w:numPr>
        <w:shd w:val="clear" w:color="auto" w:fill="auto"/>
        <w:tabs>
          <w:tab w:val="left" w:pos="704"/>
        </w:tabs>
        <w:spacing w:after="0" w:line="264" w:lineRule="exact"/>
        <w:ind w:firstLine="460"/>
        <w:jc w:val="both"/>
      </w:pPr>
      <w:r>
        <w:rPr>
          <w:rStyle w:val="Teksttreci4"/>
          <w:color w:val="000000"/>
        </w:rPr>
        <w:t>Najczęstszy jest stosunek częściowego związku, częściowego pokrywania się. Autor wymienia tu przykł</w:t>
      </w:r>
      <w:r>
        <w:rPr>
          <w:rStyle w:val="Teksttreci4"/>
          <w:color w:val="000000"/>
        </w:rPr>
        <w:t xml:space="preserve">ady kilku wypadków, w których znaczenie leksykalne nie pokrywa się z realnym, np. ang. </w:t>
      </w:r>
      <w:r>
        <w:rPr>
          <w:rStyle w:val="Teksttreci4Kursywa"/>
          <w:color w:val="000000"/>
          <w:lang w:val="en-US" w:eastAsia="en-US"/>
        </w:rPr>
        <w:t>destroyer</w:t>
      </w:r>
      <w:r>
        <w:rPr>
          <w:rStyle w:val="Teksttreci4"/>
          <w:color w:val="000000"/>
          <w:lang w:val="en-US" w:eastAsia="en-US"/>
        </w:rPr>
        <w:t xml:space="preserve"> </w:t>
      </w:r>
      <w:r>
        <w:rPr>
          <w:rStyle w:val="Teksttreci4"/>
          <w:color w:val="000000"/>
        </w:rPr>
        <w:t>strukturalnie «niszczyciel», leksykal</w:t>
      </w:r>
      <w:r>
        <w:rPr>
          <w:rStyle w:val="Teksttreci4"/>
          <w:color w:val="000000"/>
        </w:rPr>
        <w:softHyphen/>
        <w:t xml:space="preserve">nie dwa znaczenia: typ łodzi </w:t>
      </w:r>
      <w:r>
        <w:rPr>
          <w:rStyle w:val="Teksttreci4"/>
          <w:color w:val="000000"/>
        </w:rPr>
        <w:lastRenderedPageBreak/>
        <w:t>podwodnej i typ samolotów. Autor nie precyzuje jed</w:t>
      </w:r>
      <w:r>
        <w:rPr>
          <w:rStyle w:val="Teksttreci4"/>
          <w:color w:val="000000"/>
        </w:rPr>
        <w:softHyphen/>
        <w:t>nak ściśle jaki jest ten stosunek, nie st</w:t>
      </w:r>
      <w:r>
        <w:rPr>
          <w:rStyle w:val="Teksttreci4"/>
          <w:color w:val="000000"/>
        </w:rPr>
        <w:t xml:space="preserve">wierdza wyraźnie, że znaczenie strukturalne jest najczęściej bardziej ogólne, a ogólność jego może leżeć w sufiksie («coś») lub relacji (typ: pol. </w:t>
      </w:r>
      <w:r>
        <w:rPr>
          <w:rStyle w:val="Teksttreci4Kursywa"/>
          <w:color w:val="000000"/>
        </w:rPr>
        <w:t>księgarz,</w:t>
      </w:r>
      <w:r>
        <w:rPr>
          <w:rStyle w:val="Teksttreci4"/>
          <w:color w:val="000000"/>
        </w:rPr>
        <w:t xml:space="preserve"> gdzie właściwie oba człony mają sprecyzowane znaczenie, takie samo jak w znaczeniu realnym, a różni</w:t>
      </w:r>
      <w:r>
        <w:rPr>
          <w:rStyle w:val="Teksttreci4"/>
          <w:color w:val="000000"/>
        </w:rPr>
        <w:t>ca między obu znaczeniami leży w re</w:t>
      </w:r>
      <w:r>
        <w:rPr>
          <w:rStyle w:val="Teksttreci4"/>
          <w:color w:val="000000"/>
        </w:rPr>
        <w:softHyphen/>
        <w:t>lacji; w znaczeniu strukturalnym relacja jest bardzo ogólna: «ma jakiś związek», a w znaczeniu realnym jest ona konkretna: «sprzedaje, wydaje»). Te podstawowe problemy słowotwórcze potraktowane są w książce zbyt pobieżni</w:t>
      </w:r>
      <w:r>
        <w:rPr>
          <w:rStyle w:val="Teksttreci4"/>
          <w:color w:val="000000"/>
        </w:rPr>
        <w:t>e, co odbija się na części szczegółowej: owe modele słowotwórcze opisane dla maszyny są bardziej modelami semantycznymi, w formule symbole R, X odnoszą się do struktury seman</w:t>
      </w:r>
      <w:r>
        <w:rPr>
          <w:rStyle w:val="Teksttreci4"/>
          <w:color w:val="000000"/>
        </w:rPr>
        <w:softHyphen/>
        <w:t>tycznej, a tylko skład morfemowy informuje o budowie słowotwórczej.</w:t>
      </w:r>
    </w:p>
    <w:p w:rsidR="00000000" w:rsidRDefault="00783905">
      <w:pPr>
        <w:pStyle w:val="Teksttreci41"/>
        <w:shd w:val="clear" w:color="auto" w:fill="auto"/>
        <w:spacing w:after="319" w:line="264" w:lineRule="exact"/>
        <w:ind w:firstLine="460"/>
        <w:jc w:val="both"/>
      </w:pPr>
      <w:r>
        <w:rPr>
          <w:rStyle w:val="Teksttreci4"/>
          <w:color w:val="000000"/>
        </w:rPr>
        <w:t>Sumując stwie</w:t>
      </w:r>
      <w:r>
        <w:rPr>
          <w:rStyle w:val="Teksttreci4"/>
          <w:color w:val="000000"/>
        </w:rPr>
        <w:t>rdzić trzeba, że mimo braków omawiana książka stanowi pozycję ciekawą, stawia dużo problemów, zmusza do odpowiedzi na podstawkowe dla słowotwórstwa pytanie dotyczące systemu słowotwórczego i jego roli w języku.</w:t>
      </w:r>
    </w:p>
    <w:p w:rsidR="00000000" w:rsidRDefault="00783905">
      <w:pPr>
        <w:pStyle w:val="Teksttreci100"/>
        <w:shd w:val="clear" w:color="auto" w:fill="auto"/>
        <w:spacing w:after="0" w:line="240" w:lineRule="exact"/>
        <w:jc w:val="right"/>
        <w:sectPr w:rsidR="00000000">
          <w:headerReference w:type="even" r:id="rId34"/>
          <w:headerReference w:type="default" r:id="rId35"/>
          <w:pgSz w:w="11900" w:h="16840"/>
          <w:pgMar w:top="1516" w:right="1718" w:bottom="1204" w:left="1225" w:header="0" w:footer="3" w:gutter="0"/>
          <w:pgNumType w:start="351"/>
          <w:cols w:space="720"/>
          <w:noEndnote/>
          <w:docGrid w:linePitch="360"/>
        </w:sectPr>
      </w:pPr>
      <w:r>
        <w:rPr>
          <w:rStyle w:val="Teksttreci10"/>
          <w:i/>
          <w:iCs/>
          <w:color w:val="000000"/>
        </w:rPr>
        <w:t>Renata Grzegorczykowa</w:t>
      </w:r>
    </w:p>
    <w:p w:rsidR="00000000" w:rsidRDefault="00783905">
      <w:pPr>
        <w:pStyle w:val="Teksttreci80"/>
        <w:shd w:val="clear" w:color="auto" w:fill="auto"/>
        <w:spacing w:after="2840" w:line="280" w:lineRule="exact"/>
        <w:jc w:val="left"/>
      </w:pPr>
      <w:r>
        <w:rPr>
          <w:rStyle w:val="Teksttreci8Odstpy8pt"/>
          <w:i/>
          <w:iCs/>
          <w:color w:val="000000"/>
        </w:rPr>
        <w:lastRenderedPageBreak/>
        <w:t>OBJAŚNIENIA WYRAZÓW I ZWROTÓW</w:t>
      </w:r>
    </w:p>
    <w:p w:rsidR="00000000" w:rsidRDefault="00783905">
      <w:pPr>
        <w:pStyle w:val="Teksttreci80"/>
        <w:shd w:val="clear" w:color="auto" w:fill="auto"/>
        <w:spacing w:after="240" w:line="280" w:lineRule="exact"/>
        <w:ind w:firstLine="440"/>
      </w:pPr>
      <w:r>
        <w:rPr>
          <w:rStyle w:val="Teksttreci8"/>
          <w:i/>
          <w:iCs/>
          <w:color w:val="000000"/>
        </w:rPr>
        <w:t>Używać czego</w:t>
      </w:r>
    </w:p>
    <w:p w:rsidR="00000000" w:rsidRDefault="00783905">
      <w:pPr>
        <w:pStyle w:val="Teksttreci21"/>
        <w:shd w:val="clear" w:color="auto" w:fill="auto"/>
        <w:spacing w:before="0" w:after="0" w:line="312" w:lineRule="exact"/>
        <w:ind w:firstLine="440"/>
        <w:jc w:val="both"/>
      </w:pPr>
      <w:r>
        <w:rPr>
          <w:rStyle w:val="Teksttreci2"/>
          <w:color w:val="000000"/>
        </w:rPr>
        <w:t>Obywatelka z Radomia w pewnym tekście urzędowym napisała: „po</w:t>
      </w:r>
      <w:r>
        <w:rPr>
          <w:rStyle w:val="Teksttreci2"/>
          <w:color w:val="000000"/>
        </w:rPr>
        <w:softHyphen/>
        <w:t>lecono poszkodowanemu, aby używał okularów ochronnych przy tego ro</w:t>
      </w:r>
      <w:r>
        <w:rPr>
          <w:rStyle w:val="Teksttreci2"/>
          <w:color w:val="000000"/>
        </w:rPr>
        <w:softHyphen/>
        <w:t>dzaju pracy”. Autorkę tego zdania spotkał zarzut, że</w:t>
      </w:r>
      <w:r>
        <w:rPr>
          <w:rStyle w:val="Teksttreci2"/>
          <w:color w:val="000000"/>
        </w:rPr>
        <w:t xml:space="preserve"> popełniła błąd gra</w:t>
      </w:r>
      <w:r>
        <w:rPr>
          <w:rStyle w:val="Teksttreci2"/>
          <w:color w:val="000000"/>
        </w:rPr>
        <w:softHyphen/>
        <w:t>matyczny, bo należało według opinii krytyka napisać: „Polecono poszko</w:t>
      </w:r>
      <w:r>
        <w:rPr>
          <w:rStyle w:val="Teksttreci2"/>
          <w:color w:val="000000"/>
        </w:rPr>
        <w:softHyphen/>
        <w:t>dowanemu, aby używał okulary ochronne”. Korespondentka pyta kto ma rację?</w:t>
      </w:r>
    </w:p>
    <w:p w:rsidR="00000000" w:rsidRDefault="00783905">
      <w:pPr>
        <w:pStyle w:val="Teksttreci21"/>
        <w:shd w:val="clear" w:color="auto" w:fill="auto"/>
        <w:spacing w:before="0" w:after="0" w:line="312" w:lineRule="exact"/>
        <w:ind w:firstLine="440"/>
        <w:jc w:val="both"/>
      </w:pPr>
      <w:r>
        <w:rPr>
          <w:rStyle w:val="Teksttreci2"/>
          <w:color w:val="000000"/>
        </w:rPr>
        <w:t>Rację ma osoba, która napisała, aby poszkodowany używał okularów, a nie krytyk domagający si</w:t>
      </w:r>
      <w:r>
        <w:rPr>
          <w:rStyle w:val="Teksttreci2"/>
          <w:color w:val="000000"/>
        </w:rPr>
        <w:t xml:space="preserve">ę użycia formy biernika: </w:t>
      </w:r>
      <w:r>
        <w:rPr>
          <w:rStyle w:val="Teksttreci2Kursywa"/>
          <w:color w:val="000000"/>
        </w:rPr>
        <w:t>okulary.</w:t>
      </w:r>
      <w:r>
        <w:rPr>
          <w:rStyle w:val="Teksttreci2"/>
          <w:color w:val="000000"/>
        </w:rPr>
        <w:t xml:space="preserve"> Mógł on — co prawda — i może to robił — powołać się na pewne autorytety grama</w:t>
      </w:r>
      <w:r>
        <w:rPr>
          <w:rStyle w:val="Teksttreci2"/>
          <w:color w:val="000000"/>
        </w:rPr>
        <w:softHyphen/>
        <w:t xml:space="preserve">tyczne, a mianowicie na Kryńskiego i Szobera, pierwszy z tych autorów sformułował, a drugi uznał za słuszną, regułę w myśl której czasownik </w:t>
      </w:r>
      <w:r>
        <w:rPr>
          <w:rStyle w:val="Teksttreci2Kursywa"/>
          <w:color w:val="000000"/>
        </w:rPr>
        <w:t>użyć</w:t>
      </w:r>
      <w:r>
        <w:rPr>
          <w:rStyle w:val="Teksttreci2"/>
          <w:color w:val="000000"/>
        </w:rPr>
        <w:t xml:space="preserve"> rządzi biernikiem w wypadkach, gdy przedmiot wymieniony w do</w:t>
      </w:r>
      <w:r>
        <w:rPr>
          <w:rStyle w:val="Teksttreci2"/>
          <w:color w:val="000000"/>
        </w:rPr>
        <w:softHyphen/>
        <w:t>pełnieniu jest całkowicie objęty czynnością czasownika. Taki wypadek zachodziłby w zdaniu, o które chodzi korespondentce, bo czynność uży</w:t>
      </w:r>
      <w:r>
        <w:rPr>
          <w:rStyle w:val="Teksttreci2"/>
          <w:color w:val="000000"/>
        </w:rPr>
        <w:softHyphen/>
        <w:t>wania okularów obejmuje całe okulary, a nie ich część. A</w:t>
      </w:r>
      <w:r>
        <w:rPr>
          <w:rStyle w:val="Teksttreci2"/>
          <w:color w:val="000000"/>
        </w:rPr>
        <w:t>le wymieniona reguła — o czym pisałem w czwartej serii „Rozmów o języku” — jest wykoncypowana trochę sztucznie. Nie zawsze łatwo określić, czy dopeł</w:t>
      </w:r>
      <w:r>
        <w:rPr>
          <w:rStyle w:val="Teksttreci2"/>
          <w:color w:val="000000"/>
        </w:rPr>
        <w:softHyphen/>
        <w:t xml:space="preserve">nienie ogarnięte jest czynnością czasownika całkowicie czy częściowo, jak na przykład w zwrocie </w:t>
      </w:r>
      <w:r>
        <w:rPr>
          <w:rStyle w:val="Teksttreci2Kursywa"/>
          <w:color w:val="000000"/>
        </w:rPr>
        <w:t>użyć podstę</w:t>
      </w:r>
      <w:r>
        <w:rPr>
          <w:rStyle w:val="Teksttreci2Kursywa"/>
          <w:color w:val="000000"/>
        </w:rPr>
        <w:t>pu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użyć przekonywających argumen</w:t>
      </w:r>
      <w:r>
        <w:rPr>
          <w:rStyle w:val="Teksttreci2Kursywa"/>
          <w:color w:val="000000"/>
        </w:rPr>
        <w:softHyphen/>
        <w:t>tów.</w:t>
      </w:r>
    </w:p>
    <w:p w:rsidR="00000000" w:rsidRDefault="00783905">
      <w:pPr>
        <w:pStyle w:val="Teksttreci21"/>
        <w:shd w:val="clear" w:color="auto" w:fill="auto"/>
        <w:spacing w:before="0" w:after="386" w:line="312" w:lineRule="exact"/>
        <w:ind w:firstLine="440"/>
        <w:jc w:val="both"/>
      </w:pPr>
      <w:r>
        <w:rPr>
          <w:rStyle w:val="Teksttreci2"/>
          <w:color w:val="000000"/>
        </w:rPr>
        <w:t xml:space="preserve">Z nieuchwytnych wskazówek trudno w praktyce korzystać. Tradycja dopełniaczowej składni czasownika </w:t>
      </w:r>
      <w:r>
        <w:rPr>
          <w:rStyle w:val="Teksttreci2Kursywa"/>
          <w:color w:val="000000"/>
        </w:rPr>
        <w:t>użyć</w:t>
      </w:r>
      <w:r>
        <w:rPr>
          <w:rStyle w:val="Teksttreci2"/>
          <w:color w:val="000000"/>
        </w:rPr>
        <w:t xml:space="preserve"> jest odwieczna ani u Lindego, ani w słowniku Karłowicza-Kryńskiego nie ma ani jednego przykładu na połączenie czas</w:t>
      </w:r>
      <w:r>
        <w:rPr>
          <w:rStyle w:val="Teksttreci2"/>
          <w:color w:val="000000"/>
        </w:rPr>
        <w:t xml:space="preserve">ownika </w:t>
      </w:r>
      <w:r>
        <w:rPr>
          <w:rStyle w:val="Teksttreci2Kursywa"/>
          <w:color w:val="000000"/>
        </w:rPr>
        <w:t>użyć</w:t>
      </w:r>
      <w:r>
        <w:rPr>
          <w:rStyle w:val="Teksttreci2"/>
          <w:color w:val="000000"/>
        </w:rPr>
        <w:t xml:space="preserve"> z biernikiem. Rezygnując ze sztucznych dy</w:t>
      </w:r>
      <w:r>
        <w:rPr>
          <w:rStyle w:val="Teksttreci2"/>
          <w:color w:val="000000"/>
        </w:rPr>
        <w:softHyphen/>
        <w:t xml:space="preserve">stynkcji, należy poprzestać na stwierdzeniu, że </w:t>
      </w:r>
      <w:r>
        <w:rPr>
          <w:rStyle w:val="Teksttreci2Kursywa"/>
          <w:color w:val="000000"/>
        </w:rPr>
        <w:t>użyć, używać</w:t>
      </w:r>
      <w:r>
        <w:rPr>
          <w:rStyle w:val="Teksttreci2"/>
          <w:color w:val="000000"/>
        </w:rPr>
        <w:t xml:space="preserve"> rządzą do</w:t>
      </w:r>
      <w:r>
        <w:rPr>
          <w:rStyle w:val="Teksttreci2"/>
          <w:color w:val="000000"/>
        </w:rPr>
        <w:softHyphen/>
        <w:t xml:space="preserve">pełniaczem i że należy </w:t>
      </w:r>
      <w:r>
        <w:rPr>
          <w:rStyle w:val="Teksttreci2Kursywa"/>
          <w:color w:val="000000"/>
        </w:rPr>
        <w:t>używać okularów</w:t>
      </w:r>
      <w:r>
        <w:rPr>
          <w:rStyle w:val="Teksttreci2"/>
          <w:color w:val="000000"/>
        </w:rPr>
        <w:t xml:space="preserve"> a nie </w:t>
      </w:r>
      <w:r>
        <w:rPr>
          <w:rStyle w:val="Teksttreci2Kursywa"/>
          <w:color w:val="000000"/>
        </w:rPr>
        <w:t>okulary.</w:t>
      </w:r>
    </w:p>
    <w:p w:rsidR="00000000" w:rsidRDefault="00783905">
      <w:pPr>
        <w:pStyle w:val="Teksttreci80"/>
        <w:shd w:val="clear" w:color="auto" w:fill="auto"/>
        <w:spacing w:after="246" w:line="280" w:lineRule="exact"/>
        <w:ind w:firstLine="440"/>
      </w:pPr>
      <w:r>
        <w:rPr>
          <w:rStyle w:val="Teksttreci8"/>
          <w:i/>
          <w:iCs/>
          <w:color w:val="000000"/>
        </w:rPr>
        <w:t>Zapoznać</w:t>
      </w:r>
    </w:p>
    <w:p w:rsidR="00000000" w:rsidRDefault="00783905">
      <w:pPr>
        <w:pStyle w:val="Teksttreci21"/>
        <w:shd w:val="clear" w:color="auto" w:fill="auto"/>
        <w:spacing w:before="0" w:after="0" w:line="312" w:lineRule="exact"/>
        <w:ind w:firstLine="440"/>
        <w:jc w:val="both"/>
        <w:sectPr w:rsidR="00000000">
          <w:headerReference w:type="even" r:id="rId36"/>
          <w:headerReference w:type="default" r:id="rId37"/>
          <w:pgSz w:w="11900" w:h="16840"/>
          <w:pgMar w:top="1193" w:right="1726" w:bottom="1053" w:left="1240" w:header="0" w:footer="3" w:gutter="0"/>
          <w:pgNumType w:start="29"/>
          <w:cols w:space="720"/>
          <w:noEndnote/>
          <w:docGrid w:linePitch="360"/>
        </w:sectPr>
      </w:pPr>
      <w:r>
        <w:rPr>
          <w:rStyle w:val="Teksttreci2"/>
          <w:color w:val="000000"/>
        </w:rPr>
        <w:t>Czy można tolerować ciągle powtarzające się</w:t>
      </w:r>
      <w:r>
        <w:rPr>
          <w:rStyle w:val="Teksttreci2"/>
          <w:color w:val="000000"/>
        </w:rPr>
        <w:t xml:space="preserve"> w audycjach radiowych, w przemówieniach publicznych używanie czasownika </w:t>
      </w:r>
      <w:r>
        <w:rPr>
          <w:rStyle w:val="Teksttreci2Kursywa"/>
          <w:color w:val="000000"/>
        </w:rPr>
        <w:t>zapoznawać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zapo</w:t>
      </w:r>
      <w:r>
        <w:rPr>
          <w:rStyle w:val="Teksttreci2Kursywa"/>
          <w:color w:val="000000"/>
        </w:rPr>
        <w:softHyphen/>
        <w:t>znawać się</w:t>
      </w:r>
      <w:r>
        <w:rPr>
          <w:rStyle w:val="Teksttreci2"/>
          <w:color w:val="000000"/>
        </w:rPr>
        <w:t xml:space="preserve"> w znaczeniu „zaznajomić, zaznajomić się”? Wymieniając for</w:t>
      </w:r>
      <w:r>
        <w:rPr>
          <w:rStyle w:val="Teksttreci2"/>
          <w:color w:val="000000"/>
        </w:rPr>
        <w:softHyphen/>
        <w:t>mę „zapoznali się” korespondentka umieszcza po niej trzy wykrzykniki i pisze: „Przecież po polsku</w:t>
      </w:r>
      <w:r>
        <w:rPr>
          <w:rStyle w:val="Teksttreci2"/>
          <w:color w:val="000000"/>
        </w:rPr>
        <w:t xml:space="preserve"> znaczenie tego słowa jest wręcz odwrotne</w:t>
      </w:r>
    </w:p>
    <w:p w:rsidR="00000000" w:rsidRDefault="00783905">
      <w:pPr>
        <w:pStyle w:val="Teksttreci21"/>
        <w:shd w:val="clear" w:color="auto" w:fill="auto"/>
        <w:spacing w:before="0" w:after="0" w:line="306" w:lineRule="exact"/>
        <w:jc w:val="both"/>
        <w:sectPr w:rsidR="00000000">
          <w:headerReference w:type="even" r:id="rId38"/>
          <w:headerReference w:type="default" r:id="rId39"/>
          <w:pgSz w:w="11900" w:h="16840"/>
          <w:pgMar w:top="1193" w:right="1726" w:bottom="1053" w:left="1240" w:header="0" w:footer="3" w:gutter="0"/>
          <w:pgNumType w:start="356"/>
          <w:cols w:space="720"/>
          <w:noEndnote/>
          <w:docGrid w:linePitch="360"/>
        </w:sectPr>
      </w:pPr>
      <w:r>
        <w:rPr>
          <w:rStyle w:val="Teksttreci2"/>
          <w:color w:val="000000"/>
        </w:rPr>
        <w:lastRenderedPageBreak/>
        <w:t>i niby ma zastąpić wyraz właściwy, piękny i polski: „zaznajomić się” — a więc zawrzeć znajomość z kimś czy z czymś”</w:t>
      </w:r>
      <w:r>
        <w:rPr>
          <w:rStyle w:val="Teksttreci2"/>
          <w:color w:val="000000"/>
        </w:rPr>
        <w:t xml:space="preserve">. — Z tych słów wynika, że za właściwe znaczenie polskie czasownika </w:t>
      </w:r>
      <w:r>
        <w:rPr>
          <w:rStyle w:val="Teksttreci2Kursywa"/>
          <w:color w:val="000000"/>
        </w:rPr>
        <w:t>zapoznać</w:t>
      </w:r>
      <w:r>
        <w:rPr>
          <w:rStyle w:val="Teksttreci2"/>
          <w:color w:val="000000"/>
        </w:rPr>
        <w:t xml:space="preserve"> korespondentka uważa znaczenie «ignorować, nie uznawać» — które występuje w takich na przykład połączeniach jak </w:t>
      </w:r>
      <w:r>
        <w:rPr>
          <w:rStyle w:val="Teksttreci2Kursywa"/>
          <w:color w:val="000000"/>
        </w:rPr>
        <w:t>zapoznany geniusz.</w:t>
      </w:r>
      <w:r>
        <w:rPr>
          <w:rStyle w:val="Teksttreci2"/>
          <w:color w:val="000000"/>
        </w:rPr>
        <w:t xml:space="preserve"> Niestety polskość tego właśnie znaczenia można z</w:t>
      </w:r>
      <w:r>
        <w:rPr>
          <w:rStyle w:val="Teksttreci2"/>
          <w:color w:val="000000"/>
        </w:rPr>
        <w:t xml:space="preserve">akwestionować ze stanowiska historycznego, ponieważ jest to prawdopodobnie refleks niemieckiego </w:t>
      </w:r>
      <w:r>
        <w:rPr>
          <w:rStyle w:val="Teksttreci2"/>
          <w:color w:val="000000"/>
          <w:lang w:val="de-DE" w:eastAsia="de-DE"/>
        </w:rPr>
        <w:t xml:space="preserve">„verkennen”. </w:t>
      </w:r>
      <w:r>
        <w:rPr>
          <w:rStyle w:val="Teksttreci2"/>
          <w:color w:val="000000"/>
        </w:rPr>
        <w:t>Pi</w:t>
      </w:r>
      <w:r>
        <w:rPr>
          <w:rStyle w:val="Teksttreci2"/>
          <w:color w:val="000000"/>
        </w:rPr>
        <w:softHyphen/>
        <w:t>sałem o tej kwestii w tomie I „Rozmów o języku” w roku 1948 i w to</w:t>
      </w:r>
      <w:r>
        <w:rPr>
          <w:rStyle w:val="Teksttreci2"/>
          <w:color w:val="000000"/>
        </w:rPr>
        <w:softHyphen/>
        <w:t xml:space="preserve">mie II w roku 1951. Dodam do tego co pisałem, kilka uwag. W słowniku Lindego </w:t>
      </w:r>
      <w:r>
        <w:rPr>
          <w:rStyle w:val="Teksttreci2"/>
          <w:color w:val="000000"/>
        </w:rPr>
        <w:t xml:space="preserve">czasownik </w:t>
      </w:r>
      <w:r>
        <w:rPr>
          <w:rStyle w:val="Teksttreci2Kursywa"/>
          <w:color w:val="000000"/>
        </w:rPr>
        <w:t>zapoznać</w:t>
      </w:r>
      <w:r>
        <w:rPr>
          <w:rStyle w:val="Teksttreci2"/>
          <w:color w:val="000000"/>
        </w:rPr>
        <w:t xml:space="preserve"> wymieniony jest w jednym tylko znaczeniu: „zaznajomić kogo z kim”. Żadnych przykładów Linde nie podaje, z czego wynikałoby, że nie był to wyraz często używany. W Słowniku Warszaw</w:t>
      </w:r>
      <w:r>
        <w:rPr>
          <w:rStyle w:val="Teksttreci2"/>
          <w:color w:val="000000"/>
        </w:rPr>
        <w:softHyphen/>
        <w:t xml:space="preserve">skim pod hasłem </w:t>
      </w:r>
      <w:r>
        <w:rPr>
          <w:rStyle w:val="Teksttreci2Kursywa"/>
          <w:color w:val="000000"/>
        </w:rPr>
        <w:t>zapoznać</w:t>
      </w:r>
      <w:r>
        <w:rPr>
          <w:rStyle w:val="Teksttreci2"/>
          <w:color w:val="000000"/>
        </w:rPr>
        <w:t xml:space="preserve"> na pierwszym miejscu wymieniona j</w:t>
      </w:r>
      <w:r>
        <w:rPr>
          <w:rStyle w:val="Teksttreci2"/>
          <w:color w:val="000000"/>
        </w:rPr>
        <w:t>est kon</w:t>
      </w:r>
      <w:r>
        <w:rPr>
          <w:rStyle w:val="Teksttreci2"/>
          <w:color w:val="000000"/>
        </w:rPr>
        <w:softHyphen/>
        <w:t>strukcja „zapoznać kogoś z kim”. „Zaznajomić, dać komu sposobność za</w:t>
      </w:r>
      <w:r>
        <w:rPr>
          <w:rStyle w:val="Teksttreci2"/>
          <w:color w:val="000000"/>
        </w:rPr>
        <w:softHyphen/>
        <w:t xml:space="preserve">znajomienia się z kim” na drugim </w:t>
      </w:r>
      <w:r>
        <w:rPr>
          <w:rStyle w:val="Teksttreci2Kursywa"/>
          <w:color w:val="000000"/>
        </w:rPr>
        <w:t>zapoznać kogo</w:t>
      </w:r>
      <w:r>
        <w:rPr>
          <w:rStyle w:val="Teksttreci2"/>
          <w:color w:val="000000"/>
        </w:rPr>
        <w:t xml:space="preserve"> w znaczeniu „poznać” z przykładem: „zapoznałem miłą panienkę” — to znaczenie opatrzone jest krzyżykiem, który w tym słowniku dodawan</w:t>
      </w:r>
      <w:r>
        <w:rPr>
          <w:rStyle w:val="Teksttreci2"/>
          <w:color w:val="000000"/>
        </w:rPr>
        <w:t>y jest do wyrazów mało używanych. Tym samym znakiem opatrzone jest znaczenie trzecie: „nie poznać się na wartości, nie chcieć znać, ignorować, zapomnieć wskutek lekceważenia, nie uznać, nie ocenić należycie”. W Słowniku Wileńskim wydanym w roku 1861 czasow</w:t>
      </w:r>
      <w:r>
        <w:rPr>
          <w:rStyle w:val="Teksttreci2"/>
          <w:color w:val="000000"/>
        </w:rPr>
        <w:t xml:space="preserve">nik </w:t>
      </w:r>
      <w:r>
        <w:rPr>
          <w:rStyle w:val="Teksttreci2Kursywa"/>
          <w:color w:val="000000"/>
        </w:rPr>
        <w:t>zapoznawać</w:t>
      </w:r>
      <w:r>
        <w:rPr>
          <w:rStyle w:val="Teksttreci2"/>
          <w:color w:val="000000"/>
        </w:rPr>
        <w:t xml:space="preserve"> objaśniony jest jako „za</w:t>
      </w:r>
      <w:r>
        <w:rPr>
          <w:rStyle w:val="Teksttreci2"/>
          <w:color w:val="000000"/>
        </w:rPr>
        <w:softHyphen/>
        <w:t xml:space="preserve">znajamiać kogo z kim, dawać komu zręczność poznajomienia się z kim” (wyraz </w:t>
      </w:r>
      <w:r>
        <w:rPr>
          <w:rStyle w:val="Teksttreci2Kursywa"/>
          <w:color w:val="000000"/>
        </w:rPr>
        <w:t>zręczność</w:t>
      </w:r>
      <w:r>
        <w:rPr>
          <w:rStyle w:val="Teksttreci2"/>
          <w:color w:val="000000"/>
        </w:rPr>
        <w:t xml:space="preserve"> był używany w wieku dziewiętnastym w znaczeniu „sposobność”). W związku ze zwrotem </w:t>
      </w:r>
      <w:r>
        <w:rPr>
          <w:rStyle w:val="Teksttreci2Kursywa"/>
          <w:color w:val="000000"/>
        </w:rPr>
        <w:t>zapoznawać kogo</w:t>
      </w:r>
      <w:r>
        <w:rPr>
          <w:rStyle w:val="Teksttreci2"/>
          <w:color w:val="000000"/>
        </w:rPr>
        <w:t>, co w znaczeniu: „zaniedbywać, z</w:t>
      </w:r>
      <w:r>
        <w:rPr>
          <w:rStyle w:val="Teksttreci2"/>
          <w:color w:val="000000"/>
        </w:rPr>
        <w:t>apominać wskutek lekceważenia” dodana jest charakte</w:t>
      </w:r>
      <w:r>
        <w:rPr>
          <w:rStyle w:val="Teksttreci2"/>
          <w:color w:val="000000"/>
        </w:rPr>
        <w:softHyphen/>
        <w:t>rystyczna uwaga: „nowe, ganione przez dobrych pisarzów znaczenia”. W redakcji nowego Słownika Języka Polskiego wydawanego pod patro</w:t>
      </w:r>
      <w:r>
        <w:rPr>
          <w:rStyle w:val="Teksttreci2"/>
          <w:color w:val="000000"/>
        </w:rPr>
        <w:softHyphen/>
        <w:t>natem Polskiej Akademii Nauk rozporządzamy materiałem ilustrującym użyci</w:t>
      </w:r>
      <w:r>
        <w:rPr>
          <w:rStyle w:val="Teksttreci2"/>
          <w:color w:val="000000"/>
        </w:rPr>
        <w:t xml:space="preserve">a czasownika </w:t>
      </w:r>
      <w:r>
        <w:rPr>
          <w:rStyle w:val="Teksttreci2Kursywa"/>
          <w:color w:val="000000"/>
        </w:rPr>
        <w:t>zapoznawać</w:t>
      </w:r>
      <w:r>
        <w:rPr>
          <w:rStyle w:val="Teksttreci2"/>
          <w:color w:val="000000"/>
        </w:rPr>
        <w:t xml:space="preserve"> w ogólnej liczbie 199 przykładów: w tym w stu trzydziestu dwu wypadkach czasownik ten użyty jest w znaczeniu «zaznajamiania się» w sześćdziesięciu siedmiu — w znaczeniu «ignoro</w:t>
      </w:r>
      <w:r>
        <w:rPr>
          <w:rStyle w:val="Teksttreci2"/>
          <w:color w:val="000000"/>
        </w:rPr>
        <w:softHyphen/>
        <w:t xml:space="preserve">wania», przewaga więc pierwszego znaczenia jest prawie </w:t>
      </w:r>
      <w:r>
        <w:rPr>
          <w:rStyle w:val="Teksttreci2"/>
          <w:color w:val="000000"/>
        </w:rPr>
        <w:t xml:space="preserve">ze ścisłością arytmetyczną dwukrotna, Wśród autorów, którzy używali czasownika </w:t>
      </w:r>
      <w:r>
        <w:rPr>
          <w:rStyle w:val="Teksttreci2Kursywa"/>
          <w:color w:val="000000"/>
        </w:rPr>
        <w:t>zapoznawać</w:t>
      </w:r>
      <w:r>
        <w:rPr>
          <w:rStyle w:val="Teksttreci2"/>
          <w:color w:val="000000"/>
        </w:rPr>
        <w:t xml:space="preserve"> w znaczeniu „ignorować, nie uznawać” wymienić można: Henryka Rzewuskiego, Wincentego Pola, Ludwika Mierosławskiego, hi</w:t>
      </w:r>
      <w:r>
        <w:rPr>
          <w:rStyle w:val="Teksttreci2"/>
          <w:color w:val="000000"/>
        </w:rPr>
        <w:softHyphen/>
        <w:t>storyka Szujskiego, Piotra Chmielowskiego, Jana</w:t>
      </w:r>
      <w:r>
        <w:rPr>
          <w:rStyle w:val="Teksttreci2"/>
          <w:color w:val="000000"/>
        </w:rPr>
        <w:t xml:space="preserve"> Lama, Kraszewskiego, Orzeszkową, Sienkiewicza, Żeromskiego, Przybyszewskiego, Perzyńskiego, Askonazego, Struga, Boya. Ich wszystkich dotyczyłaby nagana sformu</w:t>
      </w:r>
      <w:r>
        <w:rPr>
          <w:rStyle w:val="Teksttreci2"/>
          <w:color w:val="000000"/>
        </w:rPr>
        <w:softHyphen/>
        <w:t>łowana w Słowniku Wileńskim a oparta na opinii tych, kogo redaktorzy słownika uważali za „dobryc</w:t>
      </w:r>
      <w:r>
        <w:rPr>
          <w:rStyle w:val="Teksttreci2"/>
          <w:color w:val="000000"/>
        </w:rPr>
        <w:t xml:space="preserve">h pisarzów”. Ale jeszcze dłuższa jest lista tych autorów, których musiałoby dotknąć potępienie kierowane przez korespondentkę pod adresem tych, którzy używali lub używają form </w:t>
      </w:r>
      <w:r>
        <w:rPr>
          <w:rStyle w:val="Teksttreci2Kursywa"/>
          <w:color w:val="000000"/>
        </w:rPr>
        <w:t>zapoznawać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zapoznawać</w:t>
      </w:r>
      <w:r>
        <w:rPr>
          <w:rStyle w:val="Teksttreci2"/>
          <w:color w:val="000000"/>
        </w:rPr>
        <w:t xml:space="preserve"> się w znaczeniu „zaznajamiać, zaznajamiać się” takie wła</w:t>
      </w:r>
      <w:r>
        <w:rPr>
          <w:rStyle w:val="Teksttreci2"/>
          <w:color w:val="000000"/>
        </w:rPr>
        <w:t>śnie użycie spotykamy i u autorów przed chwilą wymienio-</w:t>
      </w:r>
    </w:p>
    <w:p w:rsidR="00000000" w:rsidRDefault="00783905">
      <w:pPr>
        <w:pStyle w:val="Teksttreci21"/>
        <w:shd w:val="clear" w:color="auto" w:fill="auto"/>
        <w:spacing w:before="0" w:after="386" w:line="312" w:lineRule="exact"/>
        <w:jc w:val="both"/>
      </w:pPr>
      <w:r>
        <w:rPr>
          <w:rStyle w:val="Teksttreci2"/>
          <w:color w:val="000000"/>
        </w:rPr>
        <w:lastRenderedPageBreak/>
        <w:t>nych, i u wielu innych, na przykład u Słowackiego, Żmichowskiej, Kacz</w:t>
      </w:r>
      <w:r>
        <w:rPr>
          <w:rStyle w:val="Teksttreci2"/>
          <w:color w:val="000000"/>
        </w:rPr>
        <w:softHyphen/>
      </w:r>
      <w:r>
        <w:rPr>
          <w:rStyle w:val="Teksttreci2"/>
          <w:color w:val="000000"/>
        </w:rPr>
        <w:t>kowskiego, Klemensa Junoszy, Antoniego Sygietyńskiego, Prusa, Rey</w:t>
      </w:r>
      <w:r>
        <w:rPr>
          <w:rStyle w:val="Teksttreci2"/>
          <w:color w:val="000000"/>
        </w:rPr>
        <w:softHyphen/>
        <w:t>monta, Chłędowskiego, Bolesława Limanowskiego, Juliana Krzyżanow</w:t>
      </w:r>
      <w:r>
        <w:rPr>
          <w:rStyle w:val="Teksttreci2"/>
          <w:color w:val="000000"/>
        </w:rPr>
        <w:softHyphen/>
        <w:t>skiego, Marii Dąbrowskiej, Zofii Nałkowskiej, Parandowskiego, Krucz</w:t>
      </w:r>
      <w:r>
        <w:rPr>
          <w:rStyle w:val="Teksttreci2"/>
          <w:color w:val="000000"/>
        </w:rPr>
        <w:softHyphen/>
        <w:t>kowskiego, Gojawiczyńskiej, Wandy Wasilewskiej, Pawła Jas</w:t>
      </w:r>
      <w:r>
        <w:rPr>
          <w:rStyle w:val="Teksttreci2"/>
          <w:color w:val="000000"/>
        </w:rPr>
        <w:t>ienicy, Je</w:t>
      </w:r>
      <w:r>
        <w:rPr>
          <w:rStyle w:val="Teksttreci2"/>
          <w:color w:val="000000"/>
        </w:rPr>
        <w:softHyphen/>
        <w:t>rzego Putramenta, Kazimierza Brandysa i innych. Z tymi wszystkimi autorami korespondentka popada w konflikt twierdząc, że po polsku moż</w:t>
      </w:r>
      <w:r>
        <w:rPr>
          <w:rStyle w:val="Teksttreci2"/>
          <w:color w:val="000000"/>
        </w:rPr>
        <w:softHyphen/>
        <w:t xml:space="preserve">na powiedzieć tylko </w:t>
      </w:r>
      <w:r>
        <w:rPr>
          <w:rStyle w:val="Teksttreci2Kursywa"/>
          <w:color w:val="000000"/>
        </w:rPr>
        <w:t>zaznajomić się z czym</w:t>
      </w:r>
      <w:r>
        <w:rPr>
          <w:rStyle w:val="Teksttreci2"/>
          <w:color w:val="000000"/>
        </w:rPr>
        <w:t xml:space="preserve"> ale nie </w:t>
      </w:r>
      <w:r>
        <w:rPr>
          <w:rStyle w:val="Teksttreci2Kursywa"/>
          <w:color w:val="000000"/>
        </w:rPr>
        <w:t xml:space="preserve">zapoznać się z czym. </w:t>
      </w:r>
      <w:r>
        <w:rPr>
          <w:rStyle w:val="Teksttreci2"/>
          <w:color w:val="000000"/>
        </w:rPr>
        <w:t>Po to, żeby właściwie ocenić jakąkolwi</w:t>
      </w:r>
      <w:r>
        <w:rPr>
          <w:rStyle w:val="Teksttreci2"/>
          <w:color w:val="000000"/>
        </w:rPr>
        <w:t>ek formę językową trzeba przede wszystkim znać zakres i w miarę możności historię jej używania. W Słow</w:t>
      </w:r>
      <w:r>
        <w:rPr>
          <w:rStyle w:val="Teksttreci2"/>
          <w:color w:val="000000"/>
        </w:rPr>
        <w:softHyphen/>
        <w:t xml:space="preserve">niku poprawnej polszczyzny Szobera pod hasłem </w:t>
      </w:r>
      <w:r>
        <w:rPr>
          <w:rStyle w:val="Teksttreci2Kursywa"/>
          <w:color w:val="000000"/>
        </w:rPr>
        <w:t>zapoznać</w:t>
      </w:r>
      <w:r>
        <w:rPr>
          <w:rStyle w:val="Teksttreci2"/>
          <w:color w:val="000000"/>
        </w:rPr>
        <w:t xml:space="preserve"> czytamy: „1. Zapoznać kogo z kim, z czym </w:t>
      </w:r>
      <w:r>
        <w:rPr>
          <w:rStyle w:val="Teksttreci22"/>
          <w:color w:val="000000"/>
        </w:rPr>
        <w:t xml:space="preserve">= </w:t>
      </w:r>
      <w:r>
        <w:rPr>
          <w:rStyle w:val="Teksttreci2"/>
          <w:color w:val="000000"/>
        </w:rPr>
        <w:t xml:space="preserve">zaznajomić kogo z kim, z czym: 2. zapoznać kogo, co </w:t>
      </w:r>
      <w:r>
        <w:rPr>
          <w:rStyle w:val="Teksttreci20"/>
          <w:color w:val="000000"/>
        </w:rPr>
        <w:t xml:space="preserve">= </w:t>
      </w:r>
      <w:r>
        <w:rPr>
          <w:rStyle w:val="Teksttreci2"/>
          <w:color w:val="000000"/>
        </w:rPr>
        <w:t>n</w:t>
      </w:r>
      <w:r>
        <w:rPr>
          <w:rStyle w:val="Teksttreci2"/>
          <w:color w:val="000000"/>
        </w:rPr>
        <w:t>ie uznać, nie uszanować, zaniedbać kogo, czego”. Ze wszystkich dotychczas wymienionych przykładów nie można chyba wysnuć innego wniosku jak tylko ten, że w języku polskim od mniej wię</w:t>
      </w:r>
      <w:r>
        <w:rPr>
          <w:rStyle w:val="Teksttreci2"/>
          <w:color w:val="000000"/>
        </w:rPr>
        <w:softHyphen/>
        <w:t xml:space="preserve">cej stu lat obydwa omawiane znaczenia czasownika </w:t>
      </w:r>
      <w:r>
        <w:rPr>
          <w:rStyle w:val="Teksttreci2Kursywa"/>
          <w:color w:val="000000"/>
        </w:rPr>
        <w:t>zapoznawać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zapo</w:t>
      </w:r>
      <w:r>
        <w:rPr>
          <w:rStyle w:val="Teksttreci2Kursywa"/>
          <w:color w:val="000000"/>
        </w:rPr>
        <w:softHyphen/>
        <w:t>znawać</w:t>
      </w:r>
      <w:r>
        <w:rPr>
          <w:rStyle w:val="Teksttreci2Kursywa"/>
          <w:color w:val="000000"/>
        </w:rPr>
        <w:t xml:space="preserve"> się</w:t>
      </w:r>
      <w:r>
        <w:rPr>
          <w:rStyle w:val="Teksttreci2"/>
          <w:color w:val="000000"/>
        </w:rPr>
        <w:t xml:space="preserve">, wiążące się częściowo z różnicami konstrukcji składniowych, są żywe. Co do </w:t>
      </w:r>
      <w:r>
        <w:rPr>
          <w:rStyle w:val="Teksttreci2Kursywa"/>
          <w:color w:val="000000"/>
        </w:rPr>
        <w:t>zapoznać się</w:t>
      </w:r>
      <w:r>
        <w:rPr>
          <w:rStyle w:val="Teksttreci2"/>
          <w:color w:val="000000"/>
        </w:rPr>
        <w:t xml:space="preserve"> w znaczeniu ,»zaznajomić się”, to może mamy tu do czynienia z faktem gwarowym, ale ta kwestia wymagałaby rozważa</w:t>
      </w:r>
      <w:r>
        <w:rPr>
          <w:rStyle w:val="Teksttreci2"/>
          <w:color w:val="000000"/>
        </w:rPr>
        <w:softHyphen/>
        <w:t>nia zbyt specjalnych zagadnień. Najwcześniejsze p</w:t>
      </w:r>
      <w:r>
        <w:rPr>
          <w:rStyle w:val="Teksttreci2"/>
          <w:color w:val="000000"/>
        </w:rPr>
        <w:t>rzykłady, którymi roz</w:t>
      </w:r>
      <w:r>
        <w:rPr>
          <w:rStyle w:val="Teksttreci2"/>
          <w:color w:val="000000"/>
        </w:rPr>
        <w:softHyphen/>
        <w:t>porządzamy jako ilustracjami znaczenia «ignorować, zaniedbywać» za</w:t>
      </w:r>
      <w:r>
        <w:rPr>
          <w:rStyle w:val="Teksttreci2"/>
          <w:color w:val="000000"/>
        </w:rPr>
        <w:softHyphen/>
        <w:t xml:space="preserve">czerpnięte są z utworów Henryka Rzewuskiego. Autor ten urodził się w roku 1791, zmarł w 1866. Linde znaczenia „ignorować” pod hasłem </w:t>
      </w:r>
      <w:r>
        <w:rPr>
          <w:rStyle w:val="Teksttreci2Kursywa"/>
          <w:color w:val="000000"/>
        </w:rPr>
        <w:t>zapoznać</w:t>
      </w:r>
      <w:r>
        <w:rPr>
          <w:rStyle w:val="Teksttreci2"/>
          <w:color w:val="000000"/>
        </w:rPr>
        <w:t xml:space="preserve"> nie podaje. W świetle wyp</w:t>
      </w:r>
      <w:r>
        <w:rPr>
          <w:rStyle w:val="Teksttreci2"/>
          <w:color w:val="000000"/>
        </w:rPr>
        <w:t>owiedzi redaktorów Słownika Wi</w:t>
      </w:r>
      <w:r>
        <w:rPr>
          <w:rStyle w:val="Teksttreci2"/>
          <w:color w:val="000000"/>
        </w:rPr>
        <w:softHyphen/>
        <w:t xml:space="preserve">leńskiego można byłoby sądzić, że Linde nie jest winien przeoczenia, że omawiane znaczenie ukazało się w czasowniku </w:t>
      </w:r>
      <w:r>
        <w:rPr>
          <w:rStyle w:val="Teksttreci2Kursywa"/>
          <w:color w:val="000000"/>
        </w:rPr>
        <w:t>zapoznać</w:t>
      </w:r>
      <w:r>
        <w:rPr>
          <w:rStyle w:val="Teksttreci2"/>
          <w:color w:val="000000"/>
        </w:rPr>
        <w:t xml:space="preserve"> dopiero w dru</w:t>
      </w:r>
      <w:r>
        <w:rPr>
          <w:rStyle w:val="Teksttreci2"/>
          <w:color w:val="000000"/>
        </w:rPr>
        <w:softHyphen/>
        <w:t>giej połowie dziewiętnastego wieku. Przemawiałoby to za możliwością wpływu niemieckieg</w:t>
      </w:r>
      <w:r>
        <w:rPr>
          <w:rStyle w:val="Teksttreci2"/>
          <w:color w:val="000000"/>
        </w:rPr>
        <w:t xml:space="preserve">o. Gdyby ktokolwiek z czytelników mógł przytoczyć jakiś przykład </w:t>
      </w:r>
      <w:r>
        <w:rPr>
          <w:rStyle w:val="Teksttreci2Kursywa"/>
          <w:color w:val="000000"/>
        </w:rPr>
        <w:t>zapoznania</w:t>
      </w:r>
      <w:r>
        <w:rPr>
          <w:rStyle w:val="Teksttreci2"/>
          <w:color w:val="000000"/>
        </w:rPr>
        <w:t xml:space="preserve"> — zaniedbywania, który by pochodził z XVIII wieku, wypadłoby wypowiedziany przed chwilą pogląd zmodyfikować.</w:t>
      </w:r>
    </w:p>
    <w:p w:rsidR="00000000" w:rsidRDefault="00783905">
      <w:pPr>
        <w:pStyle w:val="Teksttreci80"/>
        <w:shd w:val="clear" w:color="auto" w:fill="auto"/>
        <w:tabs>
          <w:tab w:val="left" w:pos="7482"/>
        </w:tabs>
        <w:spacing w:after="240" w:line="280" w:lineRule="exact"/>
        <w:ind w:firstLine="420"/>
      </w:pPr>
      <w:r>
        <w:rPr>
          <w:rStyle w:val="Teksttreci8"/>
          <w:i/>
          <w:iCs/>
          <w:color w:val="000000"/>
        </w:rPr>
        <w:t>Stochastyczny</w:t>
      </w:r>
      <w:r>
        <w:rPr>
          <w:rStyle w:val="Teksttreci8Bezkursywy"/>
          <w:i w:val="0"/>
          <w:iCs w:val="0"/>
        </w:rPr>
        <w:tab/>
      </w:r>
    </w:p>
    <w:p w:rsidR="00000000" w:rsidRDefault="00783905">
      <w:pPr>
        <w:pStyle w:val="Teksttreci21"/>
        <w:shd w:val="clear" w:color="auto" w:fill="auto"/>
        <w:spacing w:before="0" w:after="0" w:line="312" w:lineRule="exact"/>
        <w:ind w:firstLine="420"/>
        <w:jc w:val="both"/>
      </w:pPr>
      <w:r>
        <w:rPr>
          <w:rStyle w:val="Teksttreci2"/>
          <w:color w:val="000000"/>
        </w:rPr>
        <w:t xml:space="preserve">Co znaczy wyraz </w:t>
      </w:r>
      <w:r>
        <w:rPr>
          <w:rStyle w:val="Teksttreci2Kursywa"/>
          <w:color w:val="000000"/>
        </w:rPr>
        <w:t>stochastyczny</w:t>
      </w:r>
      <w:r>
        <w:rPr>
          <w:rStyle w:val="Teksttreci2"/>
          <w:color w:val="000000"/>
        </w:rPr>
        <w:t xml:space="preserve"> użyty przez pewnego autora</w:t>
      </w:r>
      <w:r>
        <w:rPr>
          <w:rStyle w:val="Teksttreci2"/>
          <w:color w:val="000000"/>
        </w:rPr>
        <w:t xml:space="preserve"> w na</w:t>
      </w:r>
      <w:r>
        <w:rPr>
          <w:rStyle w:val="Teksttreci2"/>
          <w:color w:val="000000"/>
        </w:rPr>
        <w:softHyphen/>
        <w:t>stępującym kontekście: ,,prawa ekonomiczne (...) traktuje się czasem raczej jako twierdzenia o charakterze probabilistycznym, stochastycz</w:t>
      </w:r>
      <w:r>
        <w:rPr>
          <w:rStyle w:val="Teksttreci2"/>
          <w:color w:val="000000"/>
        </w:rPr>
        <w:softHyphen/>
        <w:t>nym, można nawet rzec statystycznym”.</w:t>
      </w:r>
    </w:p>
    <w:p w:rsidR="00000000" w:rsidRDefault="00783905">
      <w:pPr>
        <w:pStyle w:val="Teksttreci21"/>
        <w:shd w:val="clear" w:color="auto" w:fill="auto"/>
        <w:spacing w:before="0" w:after="0" w:line="312" w:lineRule="exact"/>
        <w:ind w:firstLine="420"/>
        <w:jc w:val="both"/>
        <w:sectPr w:rsidR="00000000">
          <w:headerReference w:type="even" r:id="rId40"/>
          <w:headerReference w:type="default" r:id="rId41"/>
          <w:pgSz w:w="11900" w:h="16840"/>
          <w:pgMar w:top="1523" w:right="1597" w:bottom="1239" w:left="1345" w:header="0" w:footer="3" w:gutter="0"/>
          <w:pgNumType w:start="31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Przymiotnik </w:t>
      </w:r>
      <w:r>
        <w:rPr>
          <w:rStyle w:val="Teksttreci2Kursywa"/>
          <w:color w:val="000000"/>
        </w:rPr>
        <w:t>stochastyczny,</w:t>
      </w:r>
      <w:r>
        <w:rPr>
          <w:rStyle w:val="Teksttreci2"/>
          <w:color w:val="000000"/>
        </w:rPr>
        <w:t xml:space="preserve"> mający stanowić erudycyjny rodzynek w polskim t</w:t>
      </w:r>
      <w:r>
        <w:rPr>
          <w:rStyle w:val="Teksttreci2"/>
          <w:color w:val="000000"/>
        </w:rPr>
        <w:t xml:space="preserve">ekście, nie jest rejestrowany w słownikach języka polskiego. Jest to gramatycznie spolonizowana forma przymiotnika greckiego </w:t>
      </w:r>
      <w:r>
        <w:rPr>
          <w:rStyle w:val="Teksttreci2Kursywa"/>
          <w:color w:val="000000"/>
        </w:rPr>
        <w:t>stochastikós,</w:t>
      </w:r>
      <w:r>
        <w:rPr>
          <w:rStyle w:val="Teksttreci2"/>
          <w:color w:val="000000"/>
        </w:rPr>
        <w:t xml:space="preserve"> który znaczy «umiejący przewidywać». Łączy się on pod wzglę</w:t>
      </w:r>
      <w:r>
        <w:rPr>
          <w:rStyle w:val="Teksttreci2"/>
          <w:color w:val="000000"/>
        </w:rPr>
        <w:softHyphen/>
        <w:t xml:space="preserve">dem etymologicznym z wyrazami greckimi </w:t>
      </w:r>
      <w:r>
        <w:rPr>
          <w:rStyle w:val="Teksttreci2Kursywa"/>
          <w:color w:val="000000"/>
        </w:rPr>
        <w:t>stóchos</w:t>
      </w:r>
      <w:r>
        <w:rPr>
          <w:rStyle w:val="Teksttreci2"/>
          <w:color w:val="000000"/>
        </w:rPr>
        <w:t xml:space="preserve"> „cel”, </w:t>
      </w:r>
      <w:r>
        <w:rPr>
          <w:rStyle w:val="Teksttreci2Kursywa"/>
          <w:color w:val="000000"/>
          <w:lang w:val="cs-CZ" w:eastAsia="cs-CZ"/>
        </w:rPr>
        <w:t>sto</w:t>
      </w:r>
      <w:r>
        <w:rPr>
          <w:rStyle w:val="Teksttreci2Kursywa"/>
          <w:color w:val="000000"/>
          <w:lang w:val="cs-CZ" w:eastAsia="cs-CZ"/>
        </w:rPr>
        <w:t xml:space="preserve">chádzomai </w:t>
      </w:r>
      <w:r>
        <w:rPr>
          <w:rStyle w:val="Teksttreci2"/>
          <w:color w:val="000000"/>
        </w:rPr>
        <w:t xml:space="preserve">„celuję”, </w:t>
      </w:r>
      <w:r>
        <w:rPr>
          <w:rStyle w:val="Teksttreci2Kursywa"/>
          <w:color w:val="000000"/>
        </w:rPr>
        <w:t>stóchasma</w:t>
      </w:r>
      <w:r>
        <w:rPr>
          <w:rStyle w:val="Teksttreci2"/>
          <w:color w:val="000000"/>
        </w:rPr>
        <w:t xml:space="preserve"> „oszczep” (włócznia jako to, czym się mierzy, rzuca do celu). Skojarzenie pojęcia zamierzania, przewidywania z obrazem</w:t>
      </w:r>
    </w:p>
    <w:p w:rsidR="00000000" w:rsidRDefault="00783905">
      <w:pPr>
        <w:pStyle w:val="Teksttreci21"/>
        <w:shd w:val="clear" w:color="auto" w:fill="auto"/>
        <w:spacing w:before="0" w:after="386" w:line="312" w:lineRule="exact"/>
        <w:jc w:val="both"/>
      </w:pPr>
      <w:r>
        <w:rPr>
          <w:rStyle w:val="Teksttreci2"/>
          <w:color w:val="000000"/>
        </w:rPr>
        <w:lastRenderedPageBreak/>
        <w:t xml:space="preserve">włóczni spotykamy w pięknym wierszu Norwida </w:t>
      </w:r>
      <w:r>
        <w:rPr>
          <w:rStyle w:val="Teksttreci2Kursywa"/>
          <w:color w:val="000000"/>
        </w:rPr>
        <w:t>„Bema</w:t>
      </w:r>
      <w:r>
        <w:rPr>
          <w:rStyle w:val="Teksttreci2"/>
          <w:color w:val="000000"/>
        </w:rPr>
        <w:t xml:space="preserve"> pamięci rapsod żałobny”, który się kończy słowami: „jako wiele pomysłów, któreś dościgał włóczniami”. U Norwida jest to skojarzeni</w:t>
      </w:r>
      <w:r>
        <w:rPr>
          <w:rStyle w:val="Teksttreci2"/>
          <w:color w:val="000000"/>
        </w:rPr>
        <w:t>e okolicznościowe, przy</w:t>
      </w:r>
      <w:r>
        <w:rPr>
          <w:rStyle w:val="Teksttreci2"/>
          <w:color w:val="000000"/>
        </w:rPr>
        <w:softHyphen/>
        <w:t>godne, w języku greckim było ono utrwalone w formach językowych, co jest ciekawym paralelizmem, ale ta uwaga w stosunku do. tekstu, o który pyta korespondent, jest oczywiście dygresją: autor tekstu zrobiłby lepiej gdyby pisząc o pra</w:t>
      </w:r>
      <w:r>
        <w:rPr>
          <w:rStyle w:val="Teksttreci2"/>
          <w:color w:val="000000"/>
        </w:rPr>
        <w:t>wach ekonomicznych nie dostarczał powodów do takich dygresji i wypowiadał swoje myśli w sposób dla każdego zrozumiały, dbając więcej o to, żeby rozświetlać same zagadnienia niż o to, żeby za pomocą stylistycznych efektów rzucać blask na własną postać, a za</w:t>
      </w:r>
      <w:r>
        <w:rPr>
          <w:rStyle w:val="Teksttreci2"/>
          <w:color w:val="000000"/>
        </w:rPr>
        <w:t>ciem</w:t>
      </w:r>
      <w:r>
        <w:rPr>
          <w:rStyle w:val="Teksttreci2"/>
          <w:color w:val="000000"/>
        </w:rPr>
        <w:softHyphen/>
        <w:t>niać treść rozważań. Te efekty są zawodne, o czym świadczy dalszy ciąg tekstu zacytowanego przez korespondenta, ale na jego analizę brak mi już czasu.</w:t>
      </w:r>
    </w:p>
    <w:p w:rsidR="00000000" w:rsidRDefault="00783905">
      <w:pPr>
        <w:pStyle w:val="Teksttreci80"/>
        <w:shd w:val="clear" w:color="auto" w:fill="auto"/>
        <w:spacing w:after="240" w:line="280" w:lineRule="exact"/>
        <w:ind w:firstLine="440"/>
      </w:pPr>
      <w:r>
        <w:rPr>
          <w:rStyle w:val="Teksttreci8"/>
          <w:i/>
          <w:iCs/>
          <w:color w:val="000000"/>
        </w:rPr>
        <w:t>„Zabiletować bezbiletowego”</w:t>
      </w:r>
    </w:p>
    <w:p w:rsidR="00000000" w:rsidRDefault="00783905">
      <w:pPr>
        <w:pStyle w:val="Teksttreci21"/>
        <w:shd w:val="clear" w:color="auto" w:fill="auto"/>
        <w:spacing w:before="0" w:after="0" w:line="312" w:lineRule="exact"/>
        <w:ind w:firstLine="440"/>
        <w:jc w:val="both"/>
      </w:pPr>
      <w:r>
        <w:rPr>
          <w:rStyle w:val="Teksttreci2"/>
          <w:color w:val="000000"/>
        </w:rPr>
        <w:t>W zakopiańskich autobusach komunikacji miejscowej wiszą ogłosze</w:t>
      </w:r>
      <w:r>
        <w:rPr>
          <w:rStyle w:val="Teksttreci2"/>
          <w:color w:val="000000"/>
        </w:rPr>
        <w:softHyphen/>
      </w:r>
      <w:r>
        <w:rPr>
          <w:rStyle w:val="Teksttreci2"/>
          <w:color w:val="000000"/>
        </w:rPr>
        <w:t>nia dotyczące taryfy opłat, w niektórych można przeczytać między inny</w:t>
      </w:r>
      <w:r>
        <w:rPr>
          <w:rStyle w:val="Teksttreci2"/>
          <w:color w:val="000000"/>
        </w:rPr>
        <w:softHyphen/>
        <w:t>mi, że „jazda bezbiletowa będzie karana.” Konduktorzy tych autobusów często zwracają się do pasażerów z pytaniem: ,,kto jeszcze nie jest zabi- letowany”, kontrolerzy zaś polecają, żeby „</w:t>
      </w:r>
      <w:r>
        <w:rPr>
          <w:rStyle w:val="Teksttreci2"/>
          <w:color w:val="000000"/>
        </w:rPr>
        <w:t xml:space="preserve">zabiletować pasażera”. Obie formy </w:t>
      </w:r>
      <w:r>
        <w:rPr>
          <w:rStyle w:val="Teksttreci20"/>
          <w:color w:val="000000"/>
        </w:rPr>
        <w:t xml:space="preserve">— </w:t>
      </w:r>
      <w:r>
        <w:rPr>
          <w:rStyle w:val="Teksttreci2"/>
          <w:color w:val="000000"/>
        </w:rPr>
        <w:t xml:space="preserve">przymiotnik </w:t>
      </w:r>
      <w:r>
        <w:rPr>
          <w:rStyle w:val="Teksttreci2Kursywa"/>
          <w:color w:val="000000"/>
        </w:rPr>
        <w:t>bezbiletowy</w:t>
      </w:r>
      <w:r>
        <w:rPr>
          <w:rStyle w:val="Teksttreci2"/>
          <w:color w:val="000000"/>
        </w:rPr>
        <w:t xml:space="preserve"> i czasownik </w:t>
      </w:r>
      <w:r>
        <w:rPr>
          <w:rStyle w:val="Teksttreci2Kursywa"/>
          <w:color w:val="000000"/>
        </w:rPr>
        <w:t>zabiletować</w:t>
      </w:r>
      <w:r>
        <w:rPr>
          <w:rStyle w:val="Teksttreci2"/>
          <w:color w:val="000000"/>
        </w:rPr>
        <w:t xml:space="preserve"> — wydają się korespondentowi rażące.</w:t>
      </w:r>
    </w:p>
    <w:p w:rsidR="00000000" w:rsidRDefault="00783905">
      <w:pPr>
        <w:pStyle w:val="Teksttreci21"/>
        <w:shd w:val="clear" w:color="auto" w:fill="auto"/>
        <w:tabs>
          <w:tab w:val="left" w:leader="hyphen" w:pos="2664"/>
        </w:tabs>
        <w:spacing w:before="0" w:after="0" w:line="312" w:lineRule="exact"/>
        <w:ind w:firstLine="440"/>
        <w:jc w:val="both"/>
      </w:pPr>
      <w:r>
        <w:rPr>
          <w:rStyle w:val="Teksttreci2"/>
          <w:color w:val="000000"/>
        </w:rPr>
        <w:t xml:space="preserve">W żadnym słowniku języka polskiego przymiotnika </w:t>
      </w:r>
      <w:r>
        <w:rPr>
          <w:rStyle w:val="Teksttreci2Kursywa"/>
          <w:color w:val="000000"/>
        </w:rPr>
        <w:t>bezbiletowy</w:t>
      </w:r>
      <w:r>
        <w:rPr>
          <w:rStyle w:val="Teksttreci2"/>
          <w:color w:val="000000"/>
        </w:rPr>
        <w:t xml:space="preserve"> nie ma. W pierwszym tomie naszego nowego słownika jest tylko rubryka, w któ</w:t>
      </w:r>
      <w:r>
        <w:rPr>
          <w:rStyle w:val="Teksttreci2"/>
          <w:color w:val="000000"/>
        </w:rPr>
        <w:t xml:space="preserve">rej ta forma mogłaby się zmieścić. Pod hasłem przedrostkowym (prefiksalnym) </w:t>
      </w:r>
      <w:r>
        <w:rPr>
          <w:rStyle w:val="Teksttreci2Kursywa"/>
          <w:color w:val="000000"/>
        </w:rPr>
        <w:t>bez</w:t>
      </w:r>
      <w:r>
        <w:rPr>
          <w:rStyle w:val="Teksttreci2"/>
          <w:color w:val="000000"/>
        </w:rPr>
        <w:tab/>
        <w:t>czytamy mianowicie objaśnienie, że jest to „przed</w:t>
      </w:r>
      <w:r>
        <w:rPr>
          <w:rStyle w:val="Teksttreci2"/>
          <w:color w:val="000000"/>
        </w:rPr>
        <w:softHyphen/>
        <w:t xml:space="preserve">rostek wyrazów pochodnych utworzonych od połączeń przyimka </w:t>
      </w:r>
      <w:r>
        <w:rPr>
          <w:rStyle w:val="Teksttreci2Kursywa"/>
          <w:color w:val="000000"/>
        </w:rPr>
        <w:t xml:space="preserve">bez </w:t>
      </w:r>
      <w:r>
        <w:rPr>
          <w:rStyle w:val="Teksttreci2"/>
          <w:color w:val="000000"/>
        </w:rPr>
        <w:t>z dopełniaczem odpowiednich rzeczowników: a) tworzy przymiotnik</w:t>
      </w:r>
      <w:r>
        <w:rPr>
          <w:rStyle w:val="Teksttreci2"/>
          <w:color w:val="000000"/>
        </w:rPr>
        <w:t xml:space="preserve">i typu </w:t>
      </w:r>
      <w:r>
        <w:rPr>
          <w:rStyle w:val="Teksttreci2Kursywa"/>
          <w:color w:val="000000"/>
        </w:rPr>
        <w:t>bez-...-owy</w:t>
      </w:r>
      <w:r>
        <w:rPr>
          <w:rStyle w:val="Teksttreci2"/>
          <w:color w:val="000000"/>
        </w:rPr>
        <w:t xml:space="preserve"> (...); bezcelowy, bezgotówkowy, bezideowy, bezklasowy, bez</w:t>
      </w:r>
      <w:r>
        <w:rPr>
          <w:rStyle w:val="Teksttreci2"/>
          <w:color w:val="000000"/>
        </w:rPr>
        <w:softHyphen/>
        <w:t xml:space="preserve">kompromisowy, bezksiężycowy”...) Pod względem słowotwórczym forma </w:t>
      </w:r>
      <w:r>
        <w:rPr>
          <w:rStyle w:val="Teksttreci2Kursywa"/>
          <w:color w:val="000000"/>
        </w:rPr>
        <w:t>bezbiletowy</w:t>
      </w:r>
      <w:r>
        <w:rPr>
          <w:rStyle w:val="Teksttreci2"/>
          <w:color w:val="000000"/>
        </w:rPr>
        <w:t xml:space="preserve"> nie jest więc utworzona błędnie, ale zacytowane przez ko</w:t>
      </w:r>
      <w:r>
        <w:rPr>
          <w:rStyle w:val="Teksttreci2"/>
          <w:color w:val="000000"/>
        </w:rPr>
        <w:softHyphen/>
        <w:t xml:space="preserve">respondenta zdanie, w którym ta forma jest </w:t>
      </w:r>
      <w:r>
        <w:rPr>
          <w:rStyle w:val="Teksttreci2"/>
          <w:color w:val="000000"/>
        </w:rPr>
        <w:t xml:space="preserve">użyta, nie jest pod względem stylistycznym udane. Fakt, że ktoś w pewnej chwili nie ma przy sobie scyzoryka albo ołówka, jeszcze nie stanowi wystarczającej racji, żeby tego kogoś nazwać </w:t>
      </w:r>
      <w:r>
        <w:rPr>
          <w:rStyle w:val="Teksttreci2Kursywa"/>
          <w:color w:val="000000"/>
        </w:rPr>
        <w:t>bezscyzorykowym</w:t>
      </w:r>
      <w:r>
        <w:rPr>
          <w:rStyle w:val="Teksttreci2"/>
          <w:color w:val="000000"/>
        </w:rPr>
        <w:t xml:space="preserve"> albo </w:t>
      </w:r>
      <w:r>
        <w:rPr>
          <w:rStyle w:val="Teksttreci2Kursywa"/>
          <w:color w:val="000000"/>
        </w:rPr>
        <w:t>bezołówkowym.</w:t>
      </w:r>
      <w:r>
        <w:rPr>
          <w:rStyle w:val="Teksttreci2"/>
          <w:color w:val="000000"/>
        </w:rPr>
        <w:t xml:space="preserve"> Gdy ktoś nie ma na sobie marynarki,</w:t>
      </w:r>
      <w:r>
        <w:rPr>
          <w:rStyle w:val="Teksttreci2"/>
          <w:color w:val="000000"/>
        </w:rPr>
        <w:t xml:space="preserve"> to powiemy że jest bez marynarki, a nie, że jest </w:t>
      </w:r>
      <w:r>
        <w:rPr>
          <w:rStyle w:val="Teksttreci2Kursywa"/>
          <w:color w:val="000000"/>
        </w:rPr>
        <w:t>bezmarynarkowy.</w:t>
      </w:r>
      <w:r>
        <w:rPr>
          <w:rStyle w:val="Teksttreci2"/>
          <w:color w:val="000000"/>
        </w:rPr>
        <w:t xml:space="preserve"> Formy przymiotnikowe nadają się do określania jakichś cech stałych: człowiek </w:t>
      </w:r>
      <w:r>
        <w:rPr>
          <w:rStyle w:val="Teksttreci2Kursywa"/>
          <w:color w:val="000000"/>
        </w:rPr>
        <w:t>bezkompromisowy</w:t>
      </w:r>
      <w:r>
        <w:rPr>
          <w:rStyle w:val="Teksttreci2"/>
          <w:color w:val="000000"/>
        </w:rPr>
        <w:t xml:space="preserve"> to człowiek nie uznający w ogó</w:t>
      </w:r>
      <w:r>
        <w:rPr>
          <w:rStyle w:val="Teksttreci2"/>
          <w:color w:val="000000"/>
        </w:rPr>
        <w:softHyphen/>
        <w:t>le kompromisów (co w naszej skali ocen jest uważane za moralną zal</w:t>
      </w:r>
      <w:r>
        <w:rPr>
          <w:rStyle w:val="Teksttreci2"/>
          <w:color w:val="000000"/>
        </w:rPr>
        <w:t xml:space="preserve">etę, w skali angielskiej za umysłową wadę). Ktoś, kto jedzie autobusem bez biletu, jest pasażerem </w:t>
      </w:r>
      <w:r>
        <w:rPr>
          <w:rStyle w:val="Teksttreci2Kursywa"/>
          <w:color w:val="000000"/>
        </w:rPr>
        <w:t>bez biletu</w:t>
      </w:r>
      <w:r>
        <w:rPr>
          <w:rStyle w:val="Teksttreci2"/>
          <w:color w:val="000000"/>
        </w:rPr>
        <w:t xml:space="preserve">, raczej niż pasażerem </w:t>
      </w:r>
      <w:r>
        <w:rPr>
          <w:rStyle w:val="Teksttreci2Kursywa"/>
          <w:color w:val="000000"/>
        </w:rPr>
        <w:t xml:space="preserve">bezbiletowym. </w:t>
      </w:r>
      <w:r>
        <w:rPr>
          <w:rStyle w:val="Teksttreci2"/>
          <w:color w:val="000000"/>
        </w:rPr>
        <w:t>Ogłoszenie obwieszcza, że „jazda bezbiletowa będzie karana”: lepiej by było wiązać karę z osobą jadącą bez bile</w:t>
      </w:r>
      <w:r>
        <w:rPr>
          <w:rStyle w:val="Teksttreci2"/>
          <w:color w:val="000000"/>
        </w:rPr>
        <w:t>tu, niż z jazdą. W wagonach ko-</w:t>
      </w:r>
    </w:p>
    <w:p w:rsidR="00000000" w:rsidRDefault="00783905">
      <w:pPr>
        <w:pStyle w:val="Teksttreci21"/>
        <w:shd w:val="clear" w:color="auto" w:fill="auto"/>
        <w:spacing w:before="0" w:after="386" w:line="312" w:lineRule="exact"/>
        <w:jc w:val="both"/>
      </w:pPr>
      <w:r>
        <w:rPr>
          <w:rStyle w:val="Teksttreci2"/>
          <w:color w:val="000000"/>
        </w:rPr>
        <w:t xml:space="preserve">lejowych wisiały dawniej ogłoszenia — nie wiem, czy ich redakcja się nie zmieniła — w których była mowa o tym, że „kto wyłudza bezpłatny przejazd </w:t>
      </w:r>
      <w:r>
        <w:rPr>
          <w:rStyle w:val="Teksttreci2"/>
          <w:color w:val="000000"/>
        </w:rPr>
        <w:lastRenderedPageBreak/>
        <w:t>środkami lokomocji, o których wie, że są płatne, ten” itd. W tej stylizacji tr</w:t>
      </w:r>
      <w:r>
        <w:rPr>
          <w:rStyle w:val="Teksttreci2"/>
          <w:color w:val="000000"/>
        </w:rPr>
        <w:t xml:space="preserve">ochę dziwi wyraz </w:t>
      </w:r>
      <w:r>
        <w:rPr>
          <w:rStyle w:val="Teksttreci2Kursywa"/>
          <w:color w:val="000000"/>
        </w:rPr>
        <w:t>wyłudza</w:t>
      </w:r>
      <w:r>
        <w:rPr>
          <w:rStyle w:val="Teksttreci2"/>
          <w:color w:val="000000"/>
        </w:rPr>
        <w:t>; może autor ogłoszenia w autobu</w:t>
      </w:r>
      <w:r>
        <w:rPr>
          <w:rStyle w:val="Teksttreci2"/>
          <w:color w:val="000000"/>
        </w:rPr>
        <w:softHyphen/>
        <w:t>sie chciał, żeby ono miało formę lepszą niż ogłoszenie kolejowe, ale nie</w:t>
      </w:r>
      <w:r>
        <w:rPr>
          <w:rStyle w:val="Teksttreci2"/>
          <w:color w:val="000000"/>
        </w:rPr>
        <w:softHyphen/>
        <w:t xml:space="preserve">zupełnie mu się to udało. Nieudany jest również zwrot </w:t>
      </w:r>
      <w:r>
        <w:rPr>
          <w:rStyle w:val="Teksttreci2Kursywa"/>
          <w:color w:val="000000"/>
        </w:rPr>
        <w:t>zabiletować pasa</w:t>
      </w:r>
      <w:r>
        <w:rPr>
          <w:rStyle w:val="Teksttreci2Kursywa"/>
          <w:color w:val="000000"/>
        </w:rPr>
        <w:softHyphen/>
        <w:t>żera:</w:t>
      </w:r>
      <w:r>
        <w:rPr>
          <w:rStyle w:val="Teksttreci2"/>
          <w:color w:val="000000"/>
        </w:rPr>
        <w:t xml:space="preserve"> istnieje forma </w:t>
      </w:r>
      <w:r>
        <w:rPr>
          <w:rStyle w:val="Teksttreci2Kursywa"/>
          <w:color w:val="000000"/>
        </w:rPr>
        <w:t>zakolczykować,</w:t>
      </w:r>
      <w:r>
        <w:rPr>
          <w:rStyle w:val="Teksttreci2"/>
          <w:color w:val="000000"/>
        </w:rPr>
        <w:t xml:space="preserve"> ale oznacza ona czynność nie doty</w:t>
      </w:r>
      <w:r>
        <w:rPr>
          <w:rStyle w:val="Teksttreci2"/>
          <w:color w:val="000000"/>
        </w:rPr>
        <w:softHyphen/>
        <w:t>czącą ludzi. W każdym środowisku wytwarzają się pewne swoiste sposo</w:t>
      </w:r>
      <w:r>
        <w:rPr>
          <w:rStyle w:val="Teksttreci2"/>
          <w:color w:val="000000"/>
        </w:rPr>
        <w:softHyphen/>
        <w:t xml:space="preserve">by mówienia, ale należy dbać o to, żeby one nie odbiegały zanadto od zwykłego, wszystkim wspólnego języka. Formy </w:t>
      </w:r>
      <w:r>
        <w:rPr>
          <w:rStyle w:val="Teksttreci2Kursywa"/>
          <w:color w:val="000000"/>
        </w:rPr>
        <w:t xml:space="preserve">bezbiletowy, zabiletować </w:t>
      </w:r>
      <w:r>
        <w:rPr>
          <w:rStyle w:val="Teksttreci2"/>
          <w:color w:val="000000"/>
        </w:rPr>
        <w:t>ze stanowiska n</w:t>
      </w:r>
      <w:r>
        <w:rPr>
          <w:rStyle w:val="Teksttreci2"/>
          <w:color w:val="000000"/>
        </w:rPr>
        <w:t>orm ogólnych są trochę rażące, a w warunkach komuni</w:t>
      </w:r>
      <w:r>
        <w:rPr>
          <w:rStyle w:val="Teksttreci2"/>
          <w:color w:val="000000"/>
        </w:rPr>
        <w:softHyphen/>
        <w:t xml:space="preserve">kacji autobusowej nie widać nic, </w:t>
      </w:r>
      <w:r>
        <w:rPr>
          <w:rStyle w:val="Teksttreci2"/>
          <w:color w:val="000000"/>
          <w:lang w:val="cs-CZ" w:eastAsia="cs-CZ"/>
        </w:rPr>
        <w:t xml:space="preserve">coby </w:t>
      </w:r>
      <w:r>
        <w:rPr>
          <w:rStyle w:val="Teksttreci2"/>
          <w:color w:val="000000"/>
        </w:rPr>
        <w:t>tłumaczyło potrzebę tworzenia takich wiechowych wyrażeń.</w:t>
      </w:r>
    </w:p>
    <w:p w:rsidR="00000000" w:rsidRDefault="00783905">
      <w:pPr>
        <w:pStyle w:val="Teksttreci80"/>
        <w:shd w:val="clear" w:color="auto" w:fill="auto"/>
        <w:spacing w:after="236" w:line="280" w:lineRule="exact"/>
        <w:ind w:firstLine="440"/>
      </w:pPr>
      <w:r>
        <w:rPr>
          <w:rStyle w:val="Teksttreci8"/>
          <w:i/>
          <w:iCs/>
          <w:color w:val="000000"/>
        </w:rPr>
        <w:t>Pasować</w:t>
      </w:r>
    </w:p>
    <w:p w:rsidR="00000000" w:rsidRDefault="00783905">
      <w:pPr>
        <w:pStyle w:val="Teksttreci21"/>
        <w:shd w:val="clear" w:color="auto" w:fill="auto"/>
        <w:spacing w:before="0" w:after="0" w:line="318" w:lineRule="exact"/>
        <w:ind w:firstLine="440"/>
        <w:jc w:val="both"/>
      </w:pPr>
      <w:r>
        <w:rPr>
          <w:rStyle w:val="Teksttreci2"/>
          <w:color w:val="000000"/>
        </w:rPr>
        <w:t xml:space="preserve">Czym można zastąpić słowo </w:t>
      </w:r>
      <w:r>
        <w:rPr>
          <w:rStyle w:val="Teksttreci2Kursywa"/>
          <w:color w:val="000000"/>
        </w:rPr>
        <w:t>pasuje</w:t>
      </w:r>
      <w:r>
        <w:rPr>
          <w:rStyle w:val="Teksttreci2"/>
          <w:color w:val="000000"/>
        </w:rPr>
        <w:t>, które dla mnie, pisze korespon</w:t>
      </w:r>
      <w:r>
        <w:rPr>
          <w:rStyle w:val="Teksttreci2"/>
          <w:color w:val="000000"/>
        </w:rPr>
        <w:softHyphen/>
        <w:t>dent, jest niemiłe w brzmieniu?</w:t>
      </w:r>
    </w:p>
    <w:p w:rsidR="00000000" w:rsidRDefault="00783905">
      <w:pPr>
        <w:pStyle w:val="Teksttreci21"/>
        <w:shd w:val="clear" w:color="auto" w:fill="auto"/>
        <w:spacing w:before="0" w:after="0" w:line="318" w:lineRule="exact"/>
        <w:ind w:firstLine="440"/>
        <w:jc w:val="both"/>
      </w:pPr>
      <w:r>
        <w:rPr>
          <w:rStyle w:val="Teksttreci2"/>
          <w:color w:val="000000"/>
        </w:rPr>
        <w:t>Spot</w:t>
      </w:r>
      <w:r>
        <w:rPr>
          <w:rStyle w:val="Teksttreci2"/>
          <w:color w:val="000000"/>
        </w:rPr>
        <w:t xml:space="preserve">yka się osoby, które czasownik </w:t>
      </w:r>
      <w:r>
        <w:rPr>
          <w:rStyle w:val="Teksttreci2Kursywa"/>
          <w:color w:val="000000"/>
        </w:rPr>
        <w:t>pasować</w:t>
      </w:r>
      <w:r>
        <w:rPr>
          <w:rStyle w:val="Teksttreci2"/>
          <w:color w:val="000000"/>
        </w:rPr>
        <w:t xml:space="preserve"> razi, a to odczucie bywa czasem uzasadnione niemieckim pochodzeniem wyrazu. Nie ma jednak dokładnie odpowiadającego mu wyrazu polskiego. W wydawnictwach po</w:t>
      </w:r>
      <w:r>
        <w:rPr>
          <w:rStyle w:val="Teksttreci2"/>
          <w:color w:val="000000"/>
        </w:rPr>
        <w:softHyphen/>
        <w:t xml:space="preserve">prawnościowych </w:t>
      </w:r>
      <w:r>
        <w:rPr>
          <w:rStyle w:val="Teksttreci2Kursywa"/>
          <w:color w:val="000000"/>
        </w:rPr>
        <w:t>pasować</w:t>
      </w:r>
      <w:r>
        <w:rPr>
          <w:rStyle w:val="Teksttreci2"/>
          <w:color w:val="000000"/>
        </w:rPr>
        <w:t xml:space="preserve"> nie jest tępione. Trochę środowiskowy </w:t>
      </w:r>
      <w:r>
        <w:rPr>
          <w:rStyle w:val="Teksttreci2"/>
          <w:color w:val="000000"/>
        </w:rPr>
        <w:t xml:space="preserve">odcień ma ten czasownik w znaczeniu przechodnim na przykład w zdaniu </w:t>
      </w:r>
      <w:r>
        <w:rPr>
          <w:rStyle w:val="Teksttreci2Kursywa"/>
          <w:color w:val="000000"/>
        </w:rPr>
        <w:t>ślu</w:t>
      </w:r>
      <w:r>
        <w:rPr>
          <w:rStyle w:val="Teksttreci2Kursywa"/>
          <w:color w:val="000000"/>
        </w:rPr>
        <w:softHyphen/>
        <w:t>sarz pasuje</w:t>
      </w:r>
      <w:r>
        <w:rPr>
          <w:rStyle w:val="Teksttreci2"/>
          <w:color w:val="000000"/>
        </w:rPr>
        <w:t xml:space="preserve"> klucz do zamka, ale w znaczeniu nieprzechodnim: klucz pasuje lub nie pasuje do zamka formy </w:t>
      </w:r>
      <w:r>
        <w:rPr>
          <w:rStyle w:val="Teksttreci2Kursywa"/>
          <w:color w:val="000000"/>
        </w:rPr>
        <w:t>pasuje</w:t>
      </w:r>
      <w:r>
        <w:rPr>
          <w:rStyle w:val="Teksttreci2"/>
          <w:color w:val="000000"/>
        </w:rPr>
        <w:t xml:space="preserve"> nie ma czym zastąpić.</w:t>
      </w:r>
    </w:p>
    <w:p w:rsidR="00000000" w:rsidRDefault="00783905">
      <w:pPr>
        <w:pStyle w:val="Teksttreci21"/>
        <w:shd w:val="clear" w:color="auto" w:fill="auto"/>
        <w:spacing w:before="0" w:after="0" w:line="318" w:lineRule="exact"/>
        <w:ind w:firstLine="440"/>
        <w:jc w:val="both"/>
      </w:pPr>
      <w:r>
        <w:rPr>
          <w:rStyle w:val="Teksttreci2"/>
          <w:color w:val="000000"/>
        </w:rPr>
        <w:t>Pytanie trzecie: czy naprawdę musi być „Centrala Wy</w:t>
      </w:r>
      <w:r>
        <w:rPr>
          <w:rStyle w:val="Teksttreci2"/>
          <w:color w:val="000000"/>
        </w:rPr>
        <w:t>najmu Fil</w:t>
      </w:r>
      <w:r>
        <w:rPr>
          <w:rStyle w:val="Teksttreci2"/>
          <w:color w:val="000000"/>
        </w:rPr>
        <w:softHyphen/>
        <w:t xml:space="preserve">mów”? </w:t>
      </w:r>
      <w:r>
        <w:rPr>
          <w:rStyle w:val="Teksttreci2Kursywa"/>
          <w:color w:val="000000"/>
        </w:rPr>
        <w:t>Wynajm</w:t>
      </w:r>
      <w:r>
        <w:rPr>
          <w:rStyle w:val="Teksttreci2"/>
          <w:color w:val="000000"/>
        </w:rPr>
        <w:t xml:space="preserve"> to nic miłego dla ucha”.</w:t>
      </w:r>
    </w:p>
    <w:p w:rsidR="00000000" w:rsidRDefault="00783905">
      <w:pPr>
        <w:pStyle w:val="Teksttreci21"/>
        <w:shd w:val="clear" w:color="auto" w:fill="auto"/>
        <w:spacing w:before="0" w:after="390" w:line="318" w:lineRule="exact"/>
        <w:ind w:firstLine="440"/>
        <w:jc w:val="both"/>
      </w:pPr>
      <w:r>
        <w:rPr>
          <w:rStyle w:val="Teksttreci2"/>
          <w:color w:val="000000"/>
        </w:rPr>
        <w:t xml:space="preserve">To jest niewątpliwie słuszne; </w:t>
      </w:r>
      <w:r>
        <w:rPr>
          <w:rStyle w:val="Teksttreci2Kursywa"/>
          <w:color w:val="000000"/>
        </w:rPr>
        <w:t>wynajm</w:t>
      </w:r>
      <w:r>
        <w:rPr>
          <w:rStyle w:val="Teksttreci2"/>
          <w:color w:val="000000"/>
        </w:rPr>
        <w:t xml:space="preserve"> brzmi niedobrze, ale ta forma mianownika polega na nieporozumieniu jest ona źle dobrana do dopeł</w:t>
      </w:r>
      <w:r>
        <w:rPr>
          <w:rStyle w:val="Teksttreci2"/>
          <w:color w:val="000000"/>
        </w:rPr>
        <w:softHyphen/>
        <w:t xml:space="preserve">niacza </w:t>
      </w:r>
      <w:r>
        <w:rPr>
          <w:rStyle w:val="Teksttreci2Kursywa"/>
          <w:color w:val="000000"/>
        </w:rPr>
        <w:t>wynajmu</w:t>
      </w:r>
      <w:r>
        <w:rPr>
          <w:rStyle w:val="Teksttreci2"/>
          <w:color w:val="000000"/>
        </w:rPr>
        <w:t xml:space="preserve">: temu dopełniaczowi odpowiada mianownik </w:t>
      </w:r>
      <w:r>
        <w:rPr>
          <w:rStyle w:val="Teksttreci2Kursywa"/>
          <w:color w:val="000000"/>
        </w:rPr>
        <w:t>wynajem,</w:t>
      </w:r>
      <w:r>
        <w:rPr>
          <w:rStyle w:val="Teksttreci2Kursywa"/>
          <w:color w:val="000000"/>
          <w:vertAlign w:val="subscript"/>
        </w:rPr>
        <w:t xml:space="preserve"> </w:t>
      </w:r>
      <w:r>
        <w:rPr>
          <w:rStyle w:val="Teksttreci2"/>
          <w:color w:val="000000"/>
        </w:rPr>
        <w:t>z e ruchom</w:t>
      </w:r>
      <w:r>
        <w:rPr>
          <w:rStyle w:val="Teksttreci2"/>
          <w:color w:val="000000"/>
        </w:rPr>
        <w:t xml:space="preserve">ym, zanikającym w przypadkach zależnych: </w:t>
      </w:r>
      <w:r>
        <w:rPr>
          <w:rStyle w:val="Teksttreci2Kursywa"/>
          <w:color w:val="000000"/>
        </w:rPr>
        <w:t>wynajmu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wynaj</w:t>
      </w:r>
      <w:r>
        <w:rPr>
          <w:rStyle w:val="Teksttreci2Kursywa"/>
          <w:color w:val="000000"/>
        </w:rPr>
        <w:softHyphen/>
        <w:t>mowi</w:t>
      </w:r>
      <w:r>
        <w:rPr>
          <w:rStyle w:val="Teksttreci2"/>
          <w:color w:val="000000"/>
        </w:rPr>
        <w:t xml:space="preserve"> itd. Sam wyraz jest utworzony poprawnie i ma liczne analogie słowotwórcze.</w:t>
      </w:r>
    </w:p>
    <w:p w:rsidR="00000000" w:rsidRDefault="00783905">
      <w:pPr>
        <w:pStyle w:val="Teksttreci80"/>
        <w:shd w:val="clear" w:color="auto" w:fill="auto"/>
        <w:spacing w:after="236" w:line="280" w:lineRule="exact"/>
        <w:ind w:firstLine="440"/>
      </w:pPr>
      <w:r>
        <w:rPr>
          <w:rStyle w:val="Teksttreci8"/>
          <w:i/>
          <w:iCs/>
          <w:color w:val="000000"/>
        </w:rPr>
        <w:t>„Stowarzyszenie Maszyn</w:t>
      </w:r>
      <w:r>
        <w:rPr>
          <w:rStyle w:val="Teksttreci8Bezkursywy"/>
          <w:i w:val="0"/>
          <w:iCs w:val="0"/>
        </w:rPr>
        <w:t>”</w:t>
      </w:r>
    </w:p>
    <w:p w:rsidR="00000000" w:rsidRDefault="00783905">
      <w:pPr>
        <w:pStyle w:val="Teksttreci21"/>
        <w:shd w:val="clear" w:color="auto" w:fill="auto"/>
        <w:spacing w:before="0" w:after="0" w:line="318" w:lineRule="exact"/>
        <w:ind w:firstLine="440"/>
        <w:jc w:val="both"/>
        <w:sectPr w:rsidR="00000000">
          <w:headerReference w:type="even" r:id="rId42"/>
          <w:headerReference w:type="default" r:id="rId43"/>
          <w:headerReference w:type="first" r:id="rId44"/>
          <w:pgSz w:w="11900" w:h="16840"/>
          <w:pgMar w:top="1523" w:right="1597" w:bottom="1239" w:left="1345" w:header="0" w:footer="3" w:gutter="0"/>
          <w:pgNumType w:start="358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Na pewnym trzypiętrowym gmachu w Krakowie olbrzymimi literami wypisana jest nazwa instytucji: „S</w:t>
      </w:r>
      <w:r>
        <w:rPr>
          <w:rStyle w:val="Teksttreci2"/>
          <w:color w:val="000000"/>
        </w:rPr>
        <w:t>towarzyszenie Maszyn Biurowych”. Czy maszyny mogą się zrzeszać? pyta korespondentka i w bardzo niepo</w:t>
      </w:r>
      <w:r>
        <w:rPr>
          <w:rStyle w:val="Teksttreci2"/>
          <w:color w:val="000000"/>
        </w:rPr>
        <w:softHyphen/>
        <w:t>chlebnych słowach formułuje opinię o tym, kto taką nazwę wymyślił. Jest ona istotnie komiczna, mówiłem kiedyś o niej w związku z listem nadesłanym, o ile p</w:t>
      </w:r>
      <w:r>
        <w:rPr>
          <w:rStyle w:val="Teksttreci2"/>
          <w:color w:val="000000"/>
        </w:rPr>
        <w:t>amiętam, z Gdańska, gdzie „Stowarzyszenie Maszyn” ma mieć swoją placówkę. Nazwa jest oczywiście skrótowa, w dążeniu do zwięzłości nie należy jednak przesadzać. Znacznie lepiej brzmiałaby naz-</w:t>
      </w:r>
    </w:p>
    <w:p w:rsidR="00000000" w:rsidRDefault="00783905">
      <w:pPr>
        <w:pStyle w:val="Teksttreci21"/>
        <w:shd w:val="clear" w:color="auto" w:fill="auto"/>
        <w:spacing w:before="0" w:after="381" w:line="306" w:lineRule="exact"/>
        <w:jc w:val="both"/>
      </w:pPr>
      <w:r>
        <w:rPr>
          <w:rStyle w:val="Teksttreci2"/>
          <w:color w:val="000000"/>
        </w:rPr>
        <w:lastRenderedPageBreak/>
        <w:t>wa o jeden wyraz dłuższa: ,.Stowarzyszenie Handlu Maszynami Biuro</w:t>
      </w:r>
      <w:r>
        <w:rPr>
          <w:rStyle w:val="Teksttreci2"/>
          <w:color w:val="000000"/>
        </w:rPr>
        <w:softHyphen/>
        <w:t>wymi”. Ale zmiana tradycyjnej nazwy firmowej — jeżeli tradycja już się ustaliła — prawdopodobnie będzie wywoływać opory, bo mogą się z nią łączyć nawet trudności natury formalno-prawnej. Lep</w:t>
      </w:r>
      <w:r>
        <w:rPr>
          <w:rStyle w:val="Teksttreci2"/>
          <w:color w:val="000000"/>
        </w:rPr>
        <w:t>iej by jednak było te trudności przezwyciężyć choćby po to, żeby komiczną nazwą firmową nie zrażać ewentualnych klientów.</w:t>
      </w:r>
    </w:p>
    <w:p w:rsidR="00000000" w:rsidRDefault="00783905">
      <w:pPr>
        <w:pStyle w:val="Teksttreci80"/>
        <w:shd w:val="clear" w:color="auto" w:fill="auto"/>
        <w:spacing w:after="245" w:line="280" w:lineRule="exact"/>
        <w:ind w:firstLine="420"/>
      </w:pPr>
      <w:r>
        <w:rPr>
          <w:rStyle w:val="Teksttreci8"/>
          <w:i/>
          <w:iCs/>
          <w:color w:val="000000"/>
        </w:rPr>
        <w:t>Sławne czyny</w:t>
      </w:r>
    </w:p>
    <w:p w:rsidR="00000000" w:rsidRDefault="00783905">
      <w:pPr>
        <w:pStyle w:val="Teksttreci21"/>
        <w:shd w:val="clear" w:color="auto" w:fill="auto"/>
        <w:spacing w:before="0" w:after="0" w:line="306" w:lineRule="exact"/>
        <w:ind w:firstLine="420"/>
        <w:jc w:val="both"/>
      </w:pPr>
      <w:r>
        <w:rPr>
          <w:rStyle w:val="Teksttreci2"/>
          <w:color w:val="000000"/>
        </w:rPr>
        <w:t xml:space="preserve">Czy słusznie zakwestionowano w pewnym tekście publicystycznym połączenie wyrazowe </w:t>
      </w:r>
      <w:r>
        <w:rPr>
          <w:rStyle w:val="Teksttreci2Kursywa"/>
          <w:color w:val="000000"/>
        </w:rPr>
        <w:t>sławne czyny?</w:t>
      </w:r>
      <w:r>
        <w:rPr>
          <w:rStyle w:val="Teksttreci2"/>
          <w:color w:val="000000"/>
        </w:rPr>
        <w:t xml:space="preserve"> Ten, kto formułował zarzu</w:t>
      </w:r>
      <w:r>
        <w:rPr>
          <w:rStyle w:val="Teksttreci2"/>
          <w:color w:val="000000"/>
        </w:rPr>
        <w:t xml:space="preserve">t, uważał, że można powiedzieć tylko </w:t>
      </w:r>
      <w:r>
        <w:rPr>
          <w:rStyle w:val="Teksttreci2Kursywa"/>
          <w:color w:val="000000"/>
        </w:rPr>
        <w:t>chlubne czyny</w:t>
      </w:r>
      <w:r>
        <w:rPr>
          <w:rStyle w:val="Teksttreci2"/>
          <w:color w:val="000000"/>
        </w:rPr>
        <w:t xml:space="preserve">, ale nie </w:t>
      </w:r>
      <w:r>
        <w:rPr>
          <w:rStyle w:val="Teksttreci2Kursywa"/>
          <w:color w:val="000000"/>
        </w:rPr>
        <w:t>sławne.</w:t>
      </w:r>
    </w:p>
    <w:p w:rsidR="00000000" w:rsidRDefault="00783905">
      <w:pPr>
        <w:pStyle w:val="Teksttreci21"/>
        <w:shd w:val="clear" w:color="auto" w:fill="auto"/>
        <w:spacing w:before="0" w:after="261" w:line="306" w:lineRule="exact"/>
        <w:ind w:firstLine="420"/>
        <w:jc w:val="both"/>
      </w:pPr>
      <w:r>
        <w:rPr>
          <w:rStyle w:val="Teksttreci2"/>
          <w:color w:val="000000"/>
        </w:rPr>
        <w:t xml:space="preserve">Kwestia ma charakter nie ściśle poprawnościowy, ale stylistyczny, to znaczy, że wyrażenie </w:t>
      </w:r>
      <w:r>
        <w:rPr>
          <w:rStyle w:val="Teksttreci2Kursywa"/>
          <w:color w:val="000000"/>
        </w:rPr>
        <w:t>sławne</w:t>
      </w:r>
      <w:r>
        <w:rPr>
          <w:rStyle w:val="Teksttreci2"/>
          <w:color w:val="000000"/>
        </w:rPr>
        <w:t xml:space="preserve"> czyny błędne w każdym razie nie jest, cho</w:t>
      </w:r>
      <w:r>
        <w:rPr>
          <w:rStyle w:val="Teksttreci2"/>
          <w:color w:val="000000"/>
        </w:rPr>
        <w:softHyphen/>
        <w:t>dzi tylko o pewien odcień znaczeniowy. Przymiotni</w:t>
      </w:r>
      <w:r>
        <w:rPr>
          <w:rStyle w:val="Teksttreci2"/>
          <w:color w:val="000000"/>
        </w:rPr>
        <w:t xml:space="preserve">k </w:t>
      </w:r>
      <w:r>
        <w:rPr>
          <w:rStyle w:val="Teksttreci2Kursywa"/>
          <w:color w:val="000000"/>
        </w:rPr>
        <w:t>sławny</w:t>
      </w:r>
      <w:r>
        <w:rPr>
          <w:rStyle w:val="Teksttreci2"/>
          <w:color w:val="000000"/>
        </w:rPr>
        <w:t xml:space="preserve"> znaczy «cie</w:t>
      </w:r>
      <w:r>
        <w:rPr>
          <w:rStyle w:val="Teksttreci2"/>
          <w:color w:val="000000"/>
        </w:rPr>
        <w:softHyphen/>
        <w:t xml:space="preserve">szący się sławą, słynny, głośny, rozgłośny». Gdy się zastanawiamy nad tym, z jakim podmiotem może się to określenie łączyć, to przychodzą nam do głowy przede wszystkim nazwy osób: </w:t>
      </w:r>
      <w:r>
        <w:rPr>
          <w:rStyle w:val="Teksttreci2Kursywa"/>
          <w:color w:val="000000"/>
        </w:rPr>
        <w:t>sławny mąż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sławny wódz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sław</w:t>
      </w:r>
      <w:r>
        <w:rPr>
          <w:rStyle w:val="Teksttreci2Kursywa"/>
          <w:color w:val="000000"/>
        </w:rPr>
        <w:softHyphen/>
        <w:t>ny malarz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sławny wynalaz</w:t>
      </w:r>
      <w:r>
        <w:rPr>
          <w:rStyle w:val="Teksttreci2Kursywa"/>
          <w:color w:val="000000"/>
        </w:rPr>
        <w:t>ca</w:t>
      </w:r>
      <w:r>
        <w:rPr>
          <w:rStyle w:val="Teksttreci2"/>
          <w:color w:val="000000"/>
        </w:rPr>
        <w:t xml:space="preserve"> itp. Dawniej wyraz </w:t>
      </w:r>
      <w:r>
        <w:rPr>
          <w:rStyle w:val="Teksttreci2Kursywa"/>
          <w:color w:val="000000"/>
        </w:rPr>
        <w:t>sławny</w:t>
      </w:r>
      <w:r>
        <w:rPr>
          <w:rStyle w:val="Teksttreci2"/>
          <w:color w:val="000000"/>
        </w:rPr>
        <w:t xml:space="preserve"> oznaczał kogoś, kto z czegoś słynie zarówno w znaczeniu dodatnim jak ujemnym: Troc, autor słownika polsko-niemiecko-francuskiego wydanego w roku 1779, pod hasłem </w:t>
      </w:r>
      <w:r>
        <w:rPr>
          <w:rStyle w:val="Teksttreci2Kursywa"/>
          <w:color w:val="000000"/>
        </w:rPr>
        <w:t>sławny</w:t>
      </w:r>
      <w:r>
        <w:rPr>
          <w:rStyle w:val="Teksttreci2"/>
          <w:color w:val="000000"/>
        </w:rPr>
        <w:t xml:space="preserve"> poprzedził przykłady uwagą (w języku niemieckim i francusk</w:t>
      </w:r>
      <w:r>
        <w:rPr>
          <w:rStyle w:val="Teksttreci2"/>
          <w:color w:val="000000"/>
        </w:rPr>
        <w:t xml:space="preserve">im): ,,w dobrym i złym znaczeniu”, wśród przykładów zaś czytamy między innymi: „sławny w kosterstwie, w pijatyce; sławny to łotr, złodziej”, (połączenie </w:t>
      </w:r>
      <w:r>
        <w:rPr>
          <w:rStyle w:val="Teksttreci2Kursywa"/>
          <w:color w:val="000000"/>
        </w:rPr>
        <w:t>sławny łotr</w:t>
      </w:r>
      <w:r>
        <w:rPr>
          <w:rStyle w:val="Teksttreci2"/>
          <w:color w:val="000000"/>
        </w:rPr>
        <w:t xml:space="preserve"> jest przykładem powtórzonym, wziętym ze słownika Knapiusza z 1621 r.) Dziś w ujemnym znacze</w:t>
      </w:r>
      <w:r>
        <w:rPr>
          <w:rStyle w:val="Teksttreci2"/>
          <w:color w:val="000000"/>
        </w:rPr>
        <w:t xml:space="preserve">niu przymiotnik </w:t>
      </w:r>
      <w:r>
        <w:rPr>
          <w:rStyle w:val="Teksttreci2Kursywa"/>
          <w:color w:val="000000"/>
        </w:rPr>
        <w:t>sławny</w:t>
      </w:r>
      <w:r>
        <w:rPr>
          <w:rStyle w:val="Teksttreci2"/>
          <w:color w:val="000000"/>
        </w:rPr>
        <w:t xml:space="preserve"> nie jest używany: odcień ujemny może się łączyć z formą </w:t>
      </w:r>
      <w:r>
        <w:rPr>
          <w:rStyle w:val="Teksttreci2Kursywa"/>
          <w:color w:val="000000"/>
        </w:rPr>
        <w:t>słynny.</w:t>
      </w:r>
      <w:r>
        <w:rPr>
          <w:rStyle w:val="Teksttreci2"/>
          <w:color w:val="000000"/>
        </w:rPr>
        <w:t xml:space="preserve"> Żywotność formy </w:t>
      </w:r>
      <w:r>
        <w:rPr>
          <w:rStyle w:val="Teksttreci2Kursywa"/>
          <w:color w:val="000000"/>
        </w:rPr>
        <w:t>sławny</w:t>
      </w:r>
      <w:r>
        <w:rPr>
          <w:rStyle w:val="Teksttreci2"/>
          <w:color w:val="000000"/>
        </w:rPr>
        <w:t xml:space="preserve"> może dziś trochę słabnie. Jej połączenie z nazwami osób nie są jedynymi możliwymi. W Słowniku Warszawskim znajdujemy wśród przykładów pod hasłem </w:t>
      </w:r>
      <w:r>
        <w:rPr>
          <w:rStyle w:val="Teksttreci2Kursywa"/>
          <w:color w:val="000000"/>
        </w:rPr>
        <w:t>s</w:t>
      </w:r>
      <w:r>
        <w:rPr>
          <w:rStyle w:val="Teksttreci2Kursywa"/>
          <w:color w:val="000000"/>
        </w:rPr>
        <w:t>ławny:</w:t>
      </w:r>
      <w:r>
        <w:rPr>
          <w:rStyle w:val="Teksttreci2"/>
          <w:color w:val="000000"/>
        </w:rPr>
        <w:t xml:space="preserve"> „sław</w:t>
      </w:r>
      <w:r>
        <w:rPr>
          <w:rStyle w:val="Teksttreci2"/>
          <w:color w:val="000000"/>
        </w:rPr>
        <w:softHyphen/>
        <w:t xml:space="preserve">ny to </w:t>
      </w:r>
      <w:r>
        <w:rPr>
          <w:rStyle w:val="Teksttreci2"/>
          <w:color w:val="000000"/>
          <w:lang w:val="cs-CZ" w:eastAsia="cs-CZ"/>
        </w:rPr>
        <w:t xml:space="preserve">chleb </w:t>
      </w:r>
      <w:r>
        <w:rPr>
          <w:rStyle w:val="Teksttreci2"/>
          <w:color w:val="000000"/>
        </w:rPr>
        <w:t xml:space="preserve">krakowski w bułkach dużych jak przednie koło u karety”, </w:t>
      </w:r>
      <w:r>
        <w:rPr>
          <w:rStyle w:val="Teksttreci2Kursywa"/>
          <w:color w:val="000000"/>
        </w:rPr>
        <w:t>sławna forteca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sławny prezent. Sławne czyny</w:t>
      </w:r>
      <w:r>
        <w:rPr>
          <w:rStyle w:val="Teksttreci2"/>
          <w:color w:val="000000"/>
        </w:rPr>
        <w:t xml:space="preserve"> nie są połączeniem rażą</w:t>
      </w:r>
      <w:r>
        <w:rPr>
          <w:rStyle w:val="Teksttreci2"/>
          <w:color w:val="000000"/>
        </w:rPr>
        <w:softHyphen/>
        <w:t>cym. Mickiewicz pisał w Panu Tadeuszu: „Sława czynów tylu, brzemie</w:t>
      </w:r>
      <w:r>
        <w:rPr>
          <w:rStyle w:val="Teksttreci2"/>
          <w:color w:val="000000"/>
        </w:rPr>
        <w:softHyphen/>
        <w:t>nia imionami rycerzy, od Nilu szła hucz</w:t>
      </w:r>
      <w:r>
        <w:rPr>
          <w:rStyle w:val="Teksttreci2"/>
          <w:color w:val="000000"/>
        </w:rPr>
        <w:t xml:space="preserve">ąc ku północy”. Jeżeli dobrze jest „sława czynów”, to i </w:t>
      </w:r>
      <w:r>
        <w:rPr>
          <w:rStyle w:val="Teksttreci2Kursywa"/>
          <w:color w:val="000000"/>
        </w:rPr>
        <w:t>sławne czyny</w:t>
      </w:r>
      <w:r>
        <w:rPr>
          <w:rStyle w:val="Teksttreci2"/>
          <w:color w:val="000000"/>
        </w:rPr>
        <w:t xml:space="preserve"> się tłumaczą.</w:t>
      </w:r>
    </w:p>
    <w:p w:rsidR="00000000" w:rsidRDefault="00783905">
      <w:pPr>
        <w:pStyle w:val="Teksttreci80"/>
        <w:shd w:val="clear" w:color="auto" w:fill="auto"/>
        <w:spacing w:line="280" w:lineRule="exact"/>
        <w:ind w:left="7700"/>
        <w:jc w:val="left"/>
      </w:pPr>
      <w:r>
        <w:rPr>
          <w:rStyle w:val="Teksttreci8"/>
          <w:i/>
          <w:iCs/>
          <w:color w:val="000000"/>
        </w:rPr>
        <w:t>W.D.</w:t>
      </w:r>
    </w:p>
    <w:p w:rsidR="00000000" w:rsidRDefault="00783905">
      <w:pPr>
        <w:pStyle w:val="Nagwek220"/>
        <w:keepNext/>
        <w:keepLines/>
        <w:shd w:val="clear" w:color="auto" w:fill="auto"/>
        <w:spacing w:after="268" w:line="280" w:lineRule="exact"/>
        <w:ind w:left="1780"/>
      </w:pPr>
      <w:bookmarkStart w:id="3" w:name="bookmark3"/>
      <w:r>
        <w:rPr>
          <w:rStyle w:val="Nagwek22"/>
          <w:color w:val="000000"/>
        </w:rPr>
        <w:t>SŁOWNIK JĘZYKA POLSKIEGO</w:t>
      </w:r>
      <w:bookmarkEnd w:id="3"/>
    </w:p>
    <w:p w:rsidR="00000000" w:rsidRDefault="00783905">
      <w:pPr>
        <w:pStyle w:val="Teksttreci100"/>
        <w:shd w:val="clear" w:color="auto" w:fill="auto"/>
        <w:spacing w:after="600" w:line="240" w:lineRule="exact"/>
        <w:ind w:left="1600"/>
      </w:pPr>
      <w:r>
        <w:rPr>
          <w:rStyle w:val="Teksttreci10"/>
          <w:i/>
          <w:iCs/>
          <w:color w:val="000000"/>
        </w:rPr>
        <w:t xml:space="preserve">pod redakcją </w:t>
      </w:r>
      <w:r>
        <w:rPr>
          <w:rStyle w:val="Teksttreci10"/>
          <w:i/>
          <w:iCs/>
          <w:color w:val="000000"/>
          <w:lang w:val="en-US" w:eastAsia="en-US"/>
        </w:rPr>
        <w:t xml:space="preserve">prof, </w:t>
      </w:r>
      <w:r>
        <w:rPr>
          <w:rStyle w:val="Teksttreci10"/>
          <w:i/>
          <w:iCs/>
          <w:color w:val="000000"/>
        </w:rPr>
        <w:t>dra</w:t>
      </w:r>
      <w:r>
        <w:rPr>
          <w:rStyle w:val="Teksttreci10Bezkursywy"/>
          <w:i w:val="0"/>
          <w:iCs w:val="0"/>
          <w:color w:val="000000"/>
        </w:rPr>
        <w:t xml:space="preserve"> W. </w:t>
      </w:r>
      <w:r>
        <w:rPr>
          <w:rStyle w:val="Teksttreci10"/>
          <w:i/>
          <w:iCs/>
          <w:color w:val="000000"/>
        </w:rPr>
        <w:t>Doroszewskiego</w:t>
      </w:r>
    </w:p>
    <w:p w:rsidR="00000000" w:rsidRDefault="00783905">
      <w:pPr>
        <w:pStyle w:val="Spistreci0"/>
        <w:shd w:val="clear" w:color="auto" w:fill="auto"/>
        <w:tabs>
          <w:tab w:val="right" w:pos="1478"/>
          <w:tab w:val="right" w:pos="1796"/>
          <w:tab w:val="right" w:pos="2378"/>
          <w:tab w:val="right" w:pos="3386"/>
          <w:tab w:val="right" w:pos="4076"/>
          <w:tab w:val="left" w:pos="4226"/>
          <w:tab w:val="right" w:pos="6723"/>
          <w:tab w:val="right" w:pos="7358"/>
        </w:tabs>
        <w:spacing w:line="210" w:lineRule="exact"/>
        <w:ind w:left="420" w:firstLine="0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Spistreci"/>
          <w:color w:val="000000"/>
          <w:lang w:val="de-DE" w:eastAsia="de-DE"/>
        </w:rPr>
        <w:t>Tom</w:t>
      </w:r>
      <w:r>
        <w:rPr>
          <w:rStyle w:val="Spistreci"/>
          <w:color w:val="000000"/>
          <w:lang w:val="de-DE" w:eastAsia="de-DE"/>
        </w:rPr>
        <w:tab/>
      </w:r>
      <w:r>
        <w:rPr>
          <w:rStyle w:val="Spistreci"/>
          <w:color w:val="000000"/>
        </w:rPr>
        <w:t>I,</w:t>
      </w:r>
      <w:r>
        <w:rPr>
          <w:rStyle w:val="Spistreci"/>
          <w:color w:val="000000"/>
        </w:rPr>
        <w:tab/>
        <w:t>str.</w:t>
      </w:r>
      <w:r>
        <w:rPr>
          <w:rStyle w:val="Spistreci"/>
          <w:color w:val="000000"/>
        </w:rPr>
        <w:tab/>
        <w:t>1206,</w:t>
      </w:r>
      <w:r>
        <w:rPr>
          <w:rStyle w:val="Spistreci"/>
          <w:color w:val="000000"/>
        </w:rPr>
        <w:tab/>
        <w:t>obejmuje</w:t>
      </w:r>
      <w:r>
        <w:rPr>
          <w:rStyle w:val="Spistreci"/>
          <w:color w:val="000000"/>
        </w:rPr>
        <w:tab/>
        <w:t>litery</w:t>
      </w:r>
      <w:r>
        <w:rPr>
          <w:rStyle w:val="Spistreci"/>
          <w:color w:val="000000"/>
        </w:rPr>
        <w:tab/>
        <w:t>A—C,</w:t>
      </w:r>
      <w:r>
        <w:rPr>
          <w:rStyle w:val="Spistreci"/>
          <w:color w:val="000000"/>
        </w:rPr>
        <w:tab/>
        <w:t>zł</w:t>
      </w:r>
      <w:r>
        <w:rPr>
          <w:rStyle w:val="Spistreci"/>
          <w:color w:val="000000"/>
        </w:rPr>
        <w:tab/>
        <w:t>220,—</w:t>
      </w:r>
    </w:p>
    <w:p w:rsidR="00000000" w:rsidRDefault="00783905">
      <w:pPr>
        <w:pStyle w:val="Spistreci0"/>
        <w:shd w:val="clear" w:color="auto" w:fill="auto"/>
        <w:tabs>
          <w:tab w:val="right" w:pos="1478"/>
          <w:tab w:val="right" w:pos="1796"/>
          <w:tab w:val="right" w:pos="2378"/>
          <w:tab w:val="right" w:pos="3386"/>
          <w:tab w:val="right" w:pos="4076"/>
          <w:tab w:val="left" w:pos="4220"/>
          <w:tab w:val="right" w:pos="6723"/>
          <w:tab w:val="right" w:pos="7358"/>
        </w:tabs>
        <w:spacing w:line="210" w:lineRule="exact"/>
        <w:ind w:left="420" w:firstLine="0"/>
        <w:jc w:val="both"/>
      </w:pPr>
      <w:r>
        <w:rPr>
          <w:rStyle w:val="Spistreci"/>
          <w:color w:val="000000"/>
          <w:lang w:val="de-DE" w:eastAsia="de-DE"/>
        </w:rPr>
        <w:t>Tom</w:t>
      </w:r>
      <w:r>
        <w:rPr>
          <w:rStyle w:val="Spistreci"/>
          <w:color w:val="000000"/>
          <w:lang w:val="de-DE" w:eastAsia="de-DE"/>
        </w:rPr>
        <w:tab/>
      </w:r>
      <w:r>
        <w:rPr>
          <w:rStyle w:val="Spistreci"/>
          <w:color w:val="000000"/>
        </w:rPr>
        <w:t>II,</w:t>
      </w:r>
      <w:r>
        <w:rPr>
          <w:rStyle w:val="Spistreci"/>
          <w:color w:val="000000"/>
        </w:rPr>
        <w:tab/>
        <w:t>str.</w:t>
      </w:r>
      <w:r>
        <w:rPr>
          <w:rStyle w:val="Spistreci"/>
          <w:color w:val="000000"/>
        </w:rPr>
        <w:tab/>
      </w:r>
      <w:r>
        <w:rPr>
          <w:rStyle w:val="Spistreci"/>
          <w:color w:val="000000"/>
        </w:rPr>
        <w:t>1394,</w:t>
      </w:r>
      <w:r>
        <w:rPr>
          <w:rStyle w:val="Spistreci"/>
          <w:color w:val="000000"/>
        </w:rPr>
        <w:tab/>
        <w:t>obejmuje</w:t>
      </w:r>
      <w:r>
        <w:rPr>
          <w:rStyle w:val="Spistreci"/>
          <w:color w:val="000000"/>
        </w:rPr>
        <w:tab/>
        <w:t>litery</w:t>
      </w:r>
      <w:r>
        <w:rPr>
          <w:rStyle w:val="Spistreci"/>
          <w:color w:val="000000"/>
        </w:rPr>
        <w:tab/>
        <w:t>D—G,</w:t>
      </w:r>
      <w:r>
        <w:rPr>
          <w:rStyle w:val="Spistreci"/>
          <w:color w:val="000000"/>
        </w:rPr>
        <w:tab/>
        <w:t>zł</w:t>
      </w:r>
      <w:r>
        <w:rPr>
          <w:rStyle w:val="Spistreci"/>
          <w:color w:val="000000"/>
        </w:rPr>
        <w:tab/>
        <w:t>220,—</w:t>
      </w:r>
    </w:p>
    <w:p w:rsidR="00000000" w:rsidRDefault="00783905">
      <w:pPr>
        <w:pStyle w:val="Spistreci0"/>
        <w:shd w:val="clear" w:color="auto" w:fill="auto"/>
        <w:tabs>
          <w:tab w:val="right" w:pos="1478"/>
          <w:tab w:val="right" w:pos="1796"/>
          <w:tab w:val="right" w:pos="2378"/>
          <w:tab w:val="right" w:pos="3386"/>
          <w:tab w:val="right" w:pos="4076"/>
          <w:tab w:val="left" w:pos="4220"/>
          <w:tab w:val="right" w:pos="6723"/>
          <w:tab w:val="right" w:pos="7358"/>
        </w:tabs>
        <w:spacing w:line="210" w:lineRule="exact"/>
        <w:ind w:left="420" w:firstLine="0"/>
        <w:jc w:val="both"/>
      </w:pPr>
      <w:r>
        <w:rPr>
          <w:rStyle w:val="Spistreci"/>
          <w:color w:val="000000"/>
        </w:rPr>
        <w:t>Tom</w:t>
      </w:r>
      <w:r>
        <w:rPr>
          <w:rStyle w:val="Spistreci"/>
          <w:color w:val="000000"/>
        </w:rPr>
        <w:tab/>
        <w:t>III,</w:t>
      </w:r>
      <w:r>
        <w:rPr>
          <w:rStyle w:val="Spistreci"/>
          <w:color w:val="000000"/>
        </w:rPr>
        <w:tab/>
        <w:t>str.</w:t>
      </w:r>
      <w:r>
        <w:rPr>
          <w:rStyle w:val="Spistreci"/>
          <w:color w:val="000000"/>
        </w:rPr>
        <w:tab/>
        <w:t>1391,</w:t>
      </w:r>
      <w:r>
        <w:rPr>
          <w:rStyle w:val="Spistreci"/>
          <w:color w:val="000000"/>
        </w:rPr>
        <w:tab/>
        <w:t>obejmuje</w:t>
      </w:r>
      <w:r>
        <w:rPr>
          <w:rStyle w:val="Spistreci"/>
          <w:color w:val="000000"/>
        </w:rPr>
        <w:tab/>
        <w:t>litery</w:t>
      </w:r>
      <w:r>
        <w:rPr>
          <w:rStyle w:val="Spistreci"/>
          <w:color w:val="000000"/>
        </w:rPr>
        <w:tab/>
        <w:t>H—K,</w:t>
      </w:r>
      <w:r>
        <w:rPr>
          <w:rStyle w:val="Spistreci"/>
          <w:color w:val="000000"/>
        </w:rPr>
        <w:tab/>
        <w:t>zł</w:t>
      </w:r>
      <w:r>
        <w:rPr>
          <w:rStyle w:val="Spistreci"/>
          <w:color w:val="000000"/>
        </w:rPr>
        <w:tab/>
        <w:t>220,—</w:t>
      </w:r>
    </w:p>
    <w:p w:rsidR="00000000" w:rsidRDefault="00783905">
      <w:pPr>
        <w:pStyle w:val="Spistreci0"/>
        <w:shd w:val="clear" w:color="auto" w:fill="auto"/>
        <w:tabs>
          <w:tab w:val="right" w:pos="1478"/>
          <w:tab w:val="right" w:pos="1796"/>
          <w:tab w:val="right" w:pos="2378"/>
          <w:tab w:val="right" w:pos="3386"/>
          <w:tab w:val="right" w:pos="4076"/>
          <w:tab w:val="left" w:pos="4220"/>
          <w:tab w:val="right" w:pos="6723"/>
          <w:tab w:val="right" w:pos="7358"/>
        </w:tabs>
        <w:spacing w:line="210" w:lineRule="exact"/>
        <w:ind w:left="420" w:firstLine="0"/>
        <w:jc w:val="both"/>
      </w:pPr>
      <w:r>
        <w:rPr>
          <w:rStyle w:val="Spistreci"/>
          <w:color w:val="000000"/>
          <w:lang w:val="de-DE" w:eastAsia="de-DE"/>
        </w:rPr>
        <w:t>Tom</w:t>
      </w:r>
      <w:r>
        <w:rPr>
          <w:rStyle w:val="Spistreci"/>
          <w:color w:val="000000"/>
          <w:lang w:val="de-DE" w:eastAsia="de-DE"/>
        </w:rPr>
        <w:tab/>
      </w:r>
      <w:r>
        <w:rPr>
          <w:rStyle w:val="Spistreci"/>
          <w:color w:val="000000"/>
        </w:rPr>
        <w:t>IV,</w:t>
      </w:r>
      <w:r>
        <w:rPr>
          <w:rStyle w:val="Spistreci"/>
          <w:color w:val="000000"/>
        </w:rPr>
        <w:tab/>
        <w:t>str.</w:t>
      </w:r>
      <w:r>
        <w:rPr>
          <w:rStyle w:val="Spistreci"/>
          <w:color w:val="000000"/>
        </w:rPr>
        <w:tab/>
        <w:t>1331,</w:t>
      </w:r>
      <w:r>
        <w:rPr>
          <w:rStyle w:val="Spistreci"/>
          <w:color w:val="000000"/>
        </w:rPr>
        <w:tab/>
        <w:t>obejmuje</w:t>
      </w:r>
      <w:r>
        <w:rPr>
          <w:rStyle w:val="Spistreci"/>
          <w:color w:val="000000"/>
        </w:rPr>
        <w:tab/>
        <w:t>litery</w:t>
      </w:r>
      <w:r>
        <w:rPr>
          <w:rStyle w:val="Spistreci"/>
          <w:color w:val="000000"/>
        </w:rPr>
        <w:tab/>
        <w:t xml:space="preserve">L—N (do </w:t>
      </w:r>
      <w:r>
        <w:rPr>
          <w:rStyle w:val="SpistreciKursywa"/>
          <w:color w:val="000000"/>
        </w:rPr>
        <w:t>nić)</w:t>
      </w:r>
      <w:r>
        <w:rPr>
          <w:rStyle w:val="SpistreciKursywa"/>
          <w:color w:val="000000"/>
        </w:rPr>
        <w:tab/>
        <w:t>?1</w:t>
      </w:r>
      <w:r>
        <w:rPr>
          <w:rStyle w:val="Spistreci"/>
          <w:color w:val="000000"/>
        </w:rPr>
        <w:tab/>
        <w:t>220,—</w:t>
      </w:r>
    </w:p>
    <w:p w:rsidR="00000000" w:rsidRDefault="00783905">
      <w:pPr>
        <w:pStyle w:val="Spistreci0"/>
        <w:shd w:val="clear" w:color="auto" w:fill="auto"/>
        <w:tabs>
          <w:tab w:val="left" w:pos="1055"/>
          <w:tab w:val="right" w:pos="6407"/>
          <w:tab w:val="right" w:pos="6723"/>
          <w:tab w:val="right" w:pos="7358"/>
        </w:tabs>
        <w:spacing w:line="210" w:lineRule="exact"/>
        <w:ind w:left="420" w:firstLine="0"/>
        <w:jc w:val="both"/>
      </w:pPr>
      <w:r>
        <w:rPr>
          <w:rStyle w:val="Spistreci"/>
          <w:color w:val="000000"/>
          <w:lang w:val="de-DE" w:eastAsia="de-DE"/>
        </w:rPr>
        <w:t>Tom</w:t>
      </w:r>
      <w:r>
        <w:rPr>
          <w:rStyle w:val="Spistreci"/>
          <w:color w:val="000000"/>
          <w:lang w:val="de-DE" w:eastAsia="de-DE"/>
        </w:rPr>
        <w:tab/>
      </w:r>
      <w:r>
        <w:rPr>
          <w:rStyle w:val="Spistreci"/>
          <w:color w:val="000000"/>
        </w:rPr>
        <w:t>V, str. 1265 +</w:t>
      </w:r>
      <w:r>
        <w:rPr>
          <w:rStyle w:val="Spistreci"/>
          <w:color w:val="000000"/>
        </w:rPr>
        <w:tab/>
        <w:t>nlb, obejmuje lit. Nie-Ó w subskr.</w:t>
      </w:r>
      <w:r>
        <w:rPr>
          <w:rStyle w:val="Spistreci"/>
          <w:color w:val="000000"/>
        </w:rPr>
        <w:tab/>
        <w:t>zł</w:t>
      </w:r>
      <w:r>
        <w:rPr>
          <w:rStyle w:val="Spistreci"/>
          <w:color w:val="000000"/>
        </w:rPr>
        <w:tab/>
        <w:t>88,—</w:t>
      </w:r>
    </w:p>
    <w:p w:rsidR="00000000" w:rsidRDefault="00783905">
      <w:pPr>
        <w:pStyle w:val="Spistreci0"/>
        <w:shd w:val="clear" w:color="auto" w:fill="auto"/>
        <w:tabs>
          <w:tab w:val="left" w:pos="1055"/>
          <w:tab w:val="right" w:pos="6407"/>
          <w:tab w:val="right" w:pos="6723"/>
          <w:tab w:val="right" w:pos="7358"/>
        </w:tabs>
        <w:spacing w:line="210" w:lineRule="exact"/>
        <w:ind w:left="420" w:firstLine="0"/>
        <w:jc w:val="both"/>
      </w:pPr>
      <w:r>
        <w:rPr>
          <w:rStyle w:val="Spistreci"/>
          <w:color w:val="000000"/>
          <w:lang w:val="de-DE" w:eastAsia="de-DE"/>
        </w:rPr>
        <w:t>Tom</w:t>
      </w:r>
      <w:r>
        <w:rPr>
          <w:rStyle w:val="Spistreci"/>
          <w:color w:val="000000"/>
          <w:lang w:val="de-DE" w:eastAsia="de-DE"/>
        </w:rPr>
        <w:tab/>
      </w:r>
      <w:r>
        <w:rPr>
          <w:rStyle w:val="Spistreci"/>
          <w:color w:val="000000"/>
        </w:rPr>
        <w:t>VI, str. 1477 +</w:t>
      </w:r>
      <w:r>
        <w:rPr>
          <w:rStyle w:val="Spistreci"/>
          <w:color w:val="000000"/>
        </w:rPr>
        <w:tab/>
        <w:t>2 nlb, obejmuje lit. P—Prę w su</w:t>
      </w:r>
      <w:r>
        <w:rPr>
          <w:rStyle w:val="Spistreci"/>
          <w:color w:val="000000"/>
        </w:rPr>
        <w:t>bskr.</w:t>
      </w:r>
      <w:r>
        <w:rPr>
          <w:rStyle w:val="Spistreci"/>
          <w:color w:val="000000"/>
        </w:rPr>
        <w:tab/>
        <w:t>zł</w:t>
      </w:r>
      <w:r>
        <w:rPr>
          <w:rStyle w:val="Spistreci"/>
          <w:color w:val="000000"/>
        </w:rPr>
        <w:tab/>
        <w:t>88,—</w:t>
      </w:r>
    </w:p>
    <w:p w:rsidR="00000000" w:rsidRDefault="00783905">
      <w:pPr>
        <w:pStyle w:val="Spistreci0"/>
        <w:shd w:val="clear" w:color="auto" w:fill="auto"/>
        <w:tabs>
          <w:tab w:val="left" w:pos="1055"/>
          <w:tab w:val="right" w:pos="6407"/>
          <w:tab w:val="right" w:pos="6723"/>
          <w:tab w:val="right" w:pos="7358"/>
        </w:tabs>
        <w:spacing w:line="210" w:lineRule="exact"/>
        <w:ind w:left="420" w:firstLine="0"/>
        <w:jc w:val="both"/>
      </w:pPr>
      <w:r>
        <w:rPr>
          <w:rStyle w:val="Spistreci"/>
          <w:color w:val="000000"/>
          <w:lang w:val="de-DE" w:eastAsia="de-DE"/>
        </w:rPr>
        <w:t>Tom</w:t>
      </w:r>
      <w:r>
        <w:rPr>
          <w:rStyle w:val="Spistreci"/>
          <w:color w:val="000000"/>
          <w:lang w:val="de-DE" w:eastAsia="de-DE"/>
        </w:rPr>
        <w:tab/>
      </w:r>
      <w:r>
        <w:rPr>
          <w:rStyle w:val="Spistreci"/>
          <w:color w:val="000000"/>
        </w:rPr>
        <w:t>VII, str. 1499,</w:t>
      </w:r>
      <w:r>
        <w:rPr>
          <w:rStyle w:val="Spistreci"/>
          <w:color w:val="000000"/>
        </w:rPr>
        <w:tab/>
        <w:t>obejmuje lit. Pri—R w subskr.</w:t>
      </w:r>
      <w:r>
        <w:rPr>
          <w:rStyle w:val="Spistreci"/>
          <w:color w:val="000000"/>
        </w:rPr>
        <w:tab/>
        <w:t>zł</w:t>
      </w:r>
      <w:r>
        <w:rPr>
          <w:rStyle w:val="Spistreci"/>
          <w:color w:val="000000"/>
        </w:rPr>
        <w:tab/>
        <w:t>88,—</w:t>
      </w:r>
    </w:p>
    <w:p w:rsidR="00000000" w:rsidRDefault="00783905">
      <w:pPr>
        <w:pStyle w:val="Spistreci0"/>
        <w:shd w:val="clear" w:color="auto" w:fill="auto"/>
        <w:tabs>
          <w:tab w:val="left" w:pos="1055"/>
          <w:tab w:val="right" w:pos="6407"/>
          <w:tab w:val="right" w:pos="6723"/>
          <w:tab w:val="right" w:pos="7358"/>
        </w:tabs>
        <w:spacing w:after="240" w:line="210" w:lineRule="exact"/>
        <w:ind w:left="420" w:firstLine="0"/>
        <w:jc w:val="both"/>
      </w:pPr>
      <w:r>
        <w:rPr>
          <w:rStyle w:val="Spistreci"/>
          <w:color w:val="000000"/>
          <w:lang w:val="de-DE" w:eastAsia="de-DE"/>
        </w:rPr>
        <w:t>Tom</w:t>
      </w:r>
      <w:r>
        <w:rPr>
          <w:rStyle w:val="Spistreci"/>
          <w:color w:val="000000"/>
          <w:lang w:val="de-DE" w:eastAsia="de-DE"/>
        </w:rPr>
        <w:tab/>
      </w:r>
      <w:r>
        <w:rPr>
          <w:rStyle w:val="Spistreci"/>
          <w:color w:val="000000"/>
        </w:rPr>
        <w:t>VIII, str. 1370,</w:t>
      </w:r>
      <w:r>
        <w:rPr>
          <w:rStyle w:val="Spistreci"/>
          <w:color w:val="000000"/>
        </w:rPr>
        <w:tab/>
        <w:t>obejmuje lit. S—Ś w subskr.</w:t>
      </w:r>
      <w:r>
        <w:rPr>
          <w:rStyle w:val="Spistreci"/>
          <w:color w:val="000000"/>
        </w:rPr>
        <w:tab/>
        <w:t>zł</w:t>
      </w:r>
      <w:r>
        <w:rPr>
          <w:rStyle w:val="Spistreci"/>
          <w:color w:val="000000"/>
        </w:rPr>
        <w:tab/>
        <w:t>88,—</w:t>
      </w:r>
    </w:p>
    <w:p w:rsidR="00000000" w:rsidRDefault="00783905">
      <w:pPr>
        <w:pStyle w:val="Teksttreci41"/>
        <w:shd w:val="clear" w:color="auto" w:fill="auto"/>
        <w:spacing w:after="0" w:line="210" w:lineRule="exact"/>
        <w:ind w:left="420" w:right="1320" w:firstLine="0"/>
        <w:jc w:val="both"/>
      </w:pPr>
      <w:r>
        <w:rPr>
          <w:i/>
          <w:iCs/>
        </w:rPr>
        <w:lastRenderedPageBreak/>
        <w:fldChar w:fldCharType="end"/>
      </w:r>
      <w:r>
        <w:rPr>
          <w:rStyle w:val="Teksttreci4"/>
          <w:color w:val="000000"/>
        </w:rPr>
        <w:t>Składać się będzie z dziesięciu tomów uzupełnionych jednym to</w:t>
      </w:r>
      <w:r>
        <w:rPr>
          <w:rStyle w:val="Teksttreci4"/>
          <w:color w:val="000000"/>
        </w:rPr>
        <w:softHyphen/>
        <w:t>mem indeksu słowotwórczego, którego przeznaczeniem jest ukaza</w:t>
      </w:r>
      <w:r>
        <w:rPr>
          <w:rStyle w:val="Teksttreci4"/>
          <w:color w:val="000000"/>
        </w:rPr>
        <w:softHyphen/>
      </w:r>
      <w:r>
        <w:rPr>
          <w:rStyle w:val="Teksttreci4"/>
          <w:color w:val="000000"/>
        </w:rPr>
        <w:t>nie budowy słowotwórczej języka polskiego. Kolejne tomy ukazy</w:t>
      </w:r>
      <w:r>
        <w:rPr>
          <w:rStyle w:val="Teksttreci4"/>
          <w:color w:val="000000"/>
        </w:rPr>
        <w:softHyphen/>
        <w:t>wać się będą w odstępach rocznych.</w:t>
      </w:r>
    </w:p>
    <w:p w:rsidR="00000000" w:rsidRDefault="00783905">
      <w:pPr>
        <w:pStyle w:val="Teksttreci41"/>
        <w:shd w:val="clear" w:color="auto" w:fill="auto"/>
        <w:spacing w:after="0" w:line="210" w:lineRule="exact"/>
        <w:ind w:left="420" w:right="1320" w:firstLine="440"/>
        <w:jc w:val="both"/>
      </w:pPr>
      <w:r>
        <w:rPr>
          <w:rStyle w:val="Teksttreci4"/>
          <w:color w:val="000000"/>
        </w:rPr>
        <w:t>Słownik opracowany jest przez zespół redakcyjny pod kie</w:t>
      </w:r>
      <w:r>
        <w:rPr>
          <w:rStyle w:val="Teksttreci4"/>
          <w:color w:val="000000"/>
        </w:rPr>
        <w:softHyphen/>
        <w:t xml:space="preserve">runkiem </w:t>
      </w:r>
      <w:r>
        <w:rPr>
          <w:rStyle w:val="Teksttreci4"/>
          <w:color w:val="000000"/>
          <w:lang w:val="en-US" w:eastAsia="en-US"/>
        </w:rPr>
        <w:t xml:space="preserve">prof, </w:t>
      </w:r>
      <w:r>
        <w:rPr>
          <w:rStyle w:val="Teksttreci4"/>
          <w:color w:val="000000"/>
        </w:rPr>
        <w:t>dra Witolda Doroszewskiego, członka rzecz. PAN. Przewodniczącym Komitetu Redakcyjnego jes</w:t>
      </w:r>
      <w:r>
        <w:rPr>
          <w:rStyle w:val="Teksttreci4"/>
          <w:color w:val="000000"/>
        </w:rPr>
        <w:t xml:space="preserve">t </w:t>
      </w:r>
      <w:r>
        <w:rPr>
          <w:rStyle w:val="Teksttreci4"/>
          <w:color w:val="000000"/>
          <w:lang w:val="en-US" w:eastAsia="en-US"/>
        </w:rPr>
        <w:t xml:space="preserve">prof, </w:t>
      </w:r>
      <w:r>
        <w:rPr>
          <w:rStyle w:val="Teksttreci4"/>
          <w:color w:val="000000"/>
        </w:rPr>
        <w:t>dr Witold Taszycki, członek rzecz. PAN. Po słowniku Lindego (1807—1914 r.) i Słowniku warszawskim (Karłowicza-Kryńskiego-Niedźwiedzkiego, 1900—1927 r.) jest to trzecie podstawowe opracowanie słownic</w:t>
      </w:r>
      <w:r>
        <w:rPr>
          <w:rStyle w:val="Teksttreci4"/>
          <w:color w:val="000000"/>
        </w:rPr>
        <w:softHyphen/>
        <w:t>twa ogólnopolskiego, będące kontynuacją najlepszy</w:t>
      </w:r>
      <w:r>
        <w:rPr>
          <w:rStyle w:val="Teksttreci4"/>
          <w:color w:val="000000"/>
        </w:rPr>
        <w:t>ch tradycji leksykografii polskiej, bogatsze wszakże od poprzednich prac o osiągnięcia wiedzy językoznawczej naszych czasów.</w:t>
      </w:r>
    </w:p>
    <w:p w:rsidR="00000000" w:rsidRDefault="00783905">
      <w:pPr>
        <w:pStyle w:val="Teksttreci41"/>
        <w:shd w:val="clear" w:color="auto" w:fill="auto"/>
        <w:spacing w:after="0" w:line="210" w:lineRule="exact"/>
        <w:ind w:left="420" w:right="1320" w:firstLine="440"/>
        <w:jc w:val="both"/>
      </w:pPr>
      <w:r>
        <w:rPr>
          <w:rStyle w:val="Teksttreci4"/>
          <w:color w:val="000000"/>
        </w:rPr>
        <w:t>Słownik zawiera cały zasób wyrazów mowy polskiej, które były w użyciu na przestrzeni dwóch ostatnich stuleci, jak rów</w:t>
      </w:r>
      <w:r>
        <w:rPr>
          <w:rStyle w:val="Teksttreci4"/>
          <w:color w:val="000000"/>
        </w:rPr>
        <w:softHyphen/>
        <w:t>nież wyrazy n</w:t>
      </w:r>
      <w:r>
        <w:rPr>
          <w:rStyle w:val="Teksttreci4"/>
          <w:color w:val="000000"/>
        </w:rPr>
        <w:t>owe, powstałe współcześnie. Znaleźć w nim można wszystkie potrzebne informacje o wyrazach języka ogólnopolskie</w:t>
      </w:r>
      <w:r>
        <w:rPr>
          <w:rStyle w:val="Teksttreci4"/>
          <w:color w:val="000000"/>
        </w:rPr>
        <w:softHyphen/>
        <w:t>go, a więc nie tylko to, co wyraz znaczy, lecz także, jak należy tego wyrazu używać, jakie są najwłaściwsze jego połączenia z in</w:t>
      </w:r>
      <w:r>
        <w:rPr>
          <w:rStyle w:val="Teksttreci4"/>
          <w:color w:val="000000"/>
        </w:rPr>
        <w:softHyphen/>
        <w:t>nymi wyrazami, u</w:t>
      </w:r>
      <w:r>
        <w:rPr>
          <w:rStyle w:val="Teksttreci4"/>
          <w:color w:val="000000"/>
        </w:rPr>
        <w:t>wypuklające jego treść znaczeniową i nie do</w:t>
      </w:r>
      <w:r>
        <w:rPr>
          <w:rStyle w:val="Teksttreci4"/>
          <w:color w:val="000000"/>
        </w:rPr>
        <w:softHyphen/>
        <w:t>puszczające do powstawania błędnych, niejasnych, wypaczonych sformułowań.</w:t>
      </w:r>
    </w:p>
    <w:p w:rsidR="00000000" w:rsidRDefault="00783905">
      <w:pPr>
        <w:pStyle w:val="Teksttreci41"/>
        <w:shd w:val="clear" w:color="auto" w:fill="auto"/>
        <w:spacing w:after="0" w:line="210" w:lineRule="exact"/>
        <w:ind w:left="420" w:right="1320" w:firstLine="440"/>
        <w:jc w:val="both"/>
      </w:pPr>
      <w:r>
        <w:rPr>
          <w:rStyle w:val="Teksttreci4"/>
          <w:color w:val="000000"/>
        </w:rPr>
        <w:t>Do poszczególnych wyrazów Słownik podaje formy popraw</w:t>
      </w:r>
      <w:r>
        <w:rPr>
          <w:rStyle w:val="Teksttreci4"/>
          <w:color w:val="000000"/>
        </w:rPr>
        <w:softHyphen/>
        <w:t>nej odmiany gramatycznej, objaśnienia różnych znaczeń danego wyrazu (definicje numer</w:t>
      </w:r>
      <w:r>
        <w:rPr>
          <w:rStyle w:val="Teksttreci4"/>
          <w:color w:val="000000"/>
        </w:rPr>
        <w:t>owane), charakterystyczne przykłady uży</w:t>
      </w:r>
      <w:r>
        <w:rPr>
          <w:rStyle w:val="Teksttreci4"/>
          <w:color w:val="000000"/>
        </w:rPr>
        <w:softHyphen/>
        <w:t>cia wyrazu w każdym ze znaczeń, utarte zwroty frazeologiczne, w których wyraz ten występuje.</w:t>
      </w:r>
    </w:p>
    <w:p w:rsidR="00000000" w:rsidRDefault="00783905">
      <w:pPr>
        <w:pStyle w:val="Teksttreci41"/>
        <w:shd w:val="clear" w:color="auto" w:fill="auto"/>
        <w:spacing w:after="0" w:line="216" w:lineRule="exact"/>
        <w:ind w:left="420" w:right="1320" w:firstLine="440"/>
        <w:jc w:val="both"/>
      </w:pPr>
      <w:r>
        <w:rPr>
          <w:rStyle w:val="Teksttreci4"/>
          <w:color w:val="000000"/>
        </w:rPr>
        <w:t>Przykładami użycia wyrazów są cytaty z dzieł znanych pisa</w:t>
      </w:r>
      <w:r>
        <w:rPr>
          <w:rStyle w:val="Teksttreci4"/>
          <w:color w:val="000000"/>
        </w:rPr>
        <w:softHyphen/>
        <w:t>rzy ze wskazaniem autora i strony dzieła, z którego cytat za</w:t>
      </w:r>
      <w:r>
        <w:rPr>
          <w:rStyle w:val="Teksttreci4"/>
          <w:color w:val="000000"/>
        </w:rPr>
        <w:softHyphen/>
        <w:t>czer</w:t>
      </w:r>
      <w:r>
        <w:rPr>
          <w:rStyle w:val="Teksttreci4"/>
          <w:color w:val="000000"/>
        </w:rPr>
        <w:t>pnięto.</w:t>
      </w:r>
    </w:p>
    <w:p w:rsidR="00000000" w:rsidRDefault="00783905">
      <w:pPr>
        <w:pStyle w:val="Teksttreci41"/>
        <w:shd w:val="clear" w:color="auto" w:fill="auto"/>
        <w:spacing w:after="0" w:line="216" w:lineRule="exact"/>
        <w:ind w:left="420" w:right="1320" w:firstLine="440"/>
        <w:jc w:val="both"/>
      </w:pPr>
      <w:r>
        <w:rPr>
          <w:rStyle w:val="Teksttreci4"/>
          <w:color w:val="000000"/>
        </w:rPr>
        <w:t>W ten sposób użytkownik Słownika uzyskuje jasny, udoku</w:t>
      </w:r>
      <w:r>
        <w:rPr>
          <w:rStyle w:val="Teksttreci4"/>
          <w:color w:val="000000"/>
        </w:rPr>
        <w:softHyphen/>
        <w:t>mentowany obraz historycznego rozwoju znaczenia i stylistyczne</w:t>
      </w:r>
      <w:r>
        <w:rPr>
          <w:rStyle w:val="Teksttreci4"/>
          <w:color w:val="000000"/>
        </w:rPr>
        <w:softHyphen/>
        <w:t>go użycia wyrazu.</w:t>
      </w:r>
    </w:p>
    <w:p w:rsidR="00000000" w:rsidRDefault="00783905">
      <w:pPr>
        <w:pStyle w:val="Teksttreci41"/>
        <w:shd w:val="clear" w:color="auto" w:fill="auto"/>
        <w:spacing w:after="948" w:line="210" w:lineRule="exact"/>
        <w:ind w:left="420" w:right="1320" w:firstLine="440"/>
        <w:jc w:val="both"/>
      </w:pPr>
      <w:r>
        <w:rPr>
          <w:rStyle w:val="Teksttreci4"/>
          <w:color w:val="000000"/>
        </w:rPr>
        <w:t>Słownik będzie dziełem niezbędnym dla każdego, kto dba o czystość, bogactwo mowy ojczystej, kto rozwija swą wied</w:t>
      </w:r>
      <w:r>
        <w:rPr>
          <w:rStyle w:val="Teksttreci4"/>
          <w:color w:val="000000"/>
        </w:rPr>
        <w:t>zę, dąży do podniesienia swych kwalifikacji w pracy biurowej, re</w:t>
      </w:r>
      <w:r>
        <w:rPr>
          <w:rStyle w:val="Teksttreci4"/>
          <w:color w:val="000000"/>
        </w:rPr>
        <w:softHyphen/>
        <w:t>dakcyjnej, pedagogicznej, naukowej i innej. Powinien znaleźć się w każdej bibliotece, w domach studentów i nauczycieli, działaczy oświatowych i naukowców, pracowników biur i urzędów i wszyst</w:t>
      </w:r>
      <w:r>
        <w:rPr>
          <w:rStyle w:val="Teksttreci4"/>
          <w:color w:val="000000"/>
        </w:rPr>
        <w:softHyphen/>
      </w:r>
      <w:r>
        <w:rPr>
          <w:rStyle w:val="Teksttreci4"/>
          <w:color w:val="000000"/>
        </w:rPr>
        <w:t>kich miłośników języka.</w:t>
      </w:r>
    </w:p>
    <w:p w:rsidR="00000000" w:rsidRDefault="00783905">
      <w:pPr>
        <w:pStyle w:val="Teksttreci120"/>
        <w:shd w:val="clear" w:color="auto" w:fill="auto"/>
        <w:spacing w:before="0" w:line="300" w:lineRule="exact"/>
        <w:ind w:left="420"/>
      </w:pPr>
      <w:r>
        <w:rPr>
          <w:rStyle w:val="Teksttreci12"/>
          <w:color w:val="000000"/>
        </w:rPr>
        <w:t>PAŃSTWOWE WYDAWNICTWO NAUKOWE</w:t>
      </w:r>
    </w:p>
    <w:p w:rsidR="00000000" w:rsidRDefault="00783905">
      <w:pPr>
        <w:pStyle w:val="Teksttreci130"/>
        <w:shd w:val="clear" w:color="auto" w:fill="auto"/>
        <w:spacing w:after="638"/>
        <w:ind w:right="440"/>
      </w:pPr>
      <w:r>
        <w:rPr>
          <w:rStyle w:val="Teksttreci13"/>
          <w:color w:val="000000"/>
        </w:rPr>
        <w:t>WARUNKI PRENUMERATY CZASOPISMA PT.</w:t>
      </w:r>
      <w:r>
        <w:rPr>
          <w:rStyle w:val="Teksttreci13"/>
          <w:color w:val="000000"/>
        </w:rPr>
        <w:br/>
        <w:t>„FORADNIK JĘZYKOWY”</w:t>
      </w:r>
    </w:p>
    <w:p w:rsidR="00000000" w:rsidRDefault="00783905">
      <w:pPr>
        <w:pStyle w:val="Teksttreci41"/>
        <w:shd w:val="clear" w:color="auto" w:fill="auto"/>
        <w:spacing w:after="924" w:line="270" w:lineRule="exact"/>
        <w:ind w:left="3160" w:right="1900" w:firstLine="0"/>
        <w:jc w:val="right"/>
      </w:pPr>
      <w:r>
        <w:rPr>
          <w:rStyle w:val="Teksttreci4"/>
          <w:color w:val="000000"/>
        </w:rPr>
        <w:t>Cena prenumeraty rocznej z 60,— półrocznej zł 30,—</w:t>
      </w:r>
    </w:p>
    <w:p w:rsidR="00000000" w:rsidRDefault="00783905">
      <w:pPr>
        <w:pStyle w:val="Teksttreci41"/>
        <w:shd w:val="clear" w:color="auto" w:fill="auto"/>
        <w:spacing w:after="251" w:line="240" w:lineRule="exact"/>
        <w:ind w:left="1080" w:firstLine="420"/>
        <w:jc w:val="both"/>
      </w:pPr>
      <w:r>
        <w:rPr>
          <w:rStyle w:val="Teksttreci4"/>
          <w:color w:val="000000"/>
        </w:rPr>
        <w:t>Zamówienia i wpłaty przyjmują:</w:t>
      </w:r>
    </w:p>
    <w:p w:rsidR="00000000" w:rsidRDefault="00783905">
      <w:pPr>
        <w:pStyle w:val="Teksttreci140"/>
        <w:numPr>
          <w:ilvl w:val="0"/>
          <w:numId w:val="9"/>
        </w:numPr>
        <w:shd w:val="clear" w:color="auto" w:fill="auto"/>
        <w:tabs>
          <w:tab w:val="left" w:pos="1787"/>
        </w:tabs>
        <w:spacing w:before="0"/>
        <w:ind w:left="1080" w:right="660"/>
      </w:pPr>
      <w:r>
        <w:rPr>
          <w:rStyle w:val="Teksttreci14"/>
          <w:b/>
          <w:bCs/>
          <w:color w:val="000000"/>
        </w:rPr>
        <w:t>Centrala Kolportażu Prasy i Wydawnictw „Ruch”, Warsza</w:t>
      </w:r>
      <w:r>
        <w:rPr>
          <w:rStyle w:val="Teksttreci14"/>
          <w:b/>
          <w:bCs/>
          <w:color w:val="000000"/>
        </w:rPr>
        <w:softHyphen/>
      </w:r>
      <w:r>
        <w:rPr>
          <w:rStyle w:val="Teksttreci14"/>
          <w:b/>
          <w:bCs/>
          <w:color w:val="000000"/>
        </w:rPr>
        <w:t>wa, ul. Wronia 23, konto PKO nr 1-6-100.020.</w:t>
      </w:r>
    </w:p>
    <w:p w:rsidR="00000000" w:rsidRDefault="00783905">
      <w:pPr>
        <w:pStyle w:val="Teksttreci140"/>
        <w:numPr>
          <w:ilvl w:val="0"/>
          <w:numId w:val="9"/>
        </w:numPr>
        <w:shd w:val="clear" w:color="auto" w:fill="auto"/>
        <w:tabs>
          <w:tab w:val="left" w:pos="1787"/>
        </w:tabs>
        <w:spacing w:before="0"/>
        <w:ind w:left="1080"/>
      </w:pPr>
      <w:r>
        <w:rPr>
          <w:rStyle w:val="Teksttreci14"/>
          <w:b/>
          <w:bCs/>
          <w:color w:val="000000"/>
        </w:rPr>
        <w:t>Oddziały i Delegatury „Ruchu”.</w:t>
      </w:r>
    </w:p>
    <w:p w:rsidR="00000000" w:rsidRDefault="00783905">
      <w:pPr>
        <w:pStyle w:val="Teksttreci140"/>
        <w:numPr>
          <w:ilvl w:val="0"/>
          <w:numId w:val="9"/>
        </w:numPr>
        <w:shd w:val="clear" w:color="auto" w:fill="auto"/>
        <w:tabs>
          <w:tab w:val="left" w:pos="1787"/>
        </w:tabs>
        <w:spacing w:before="0"/>
        <w:ind w:left="1080"/>
      </w:pPr>
      <w:r>
        <w:rPr>
          <w:rStyle w:val="Teksttreci14"/>
          <w:b/>
          <w:bCs/>
          <w:color w:val="000000"/>
        </w:rPr>
        <w:t>Urzędy pocztowce i listonosze.</w:t>
      </w:r>
    </w:p>
    <w:p w:rsidR="00000000" w:rsidRDefault="00783905">
      <w:pPr>
        <w:pStyle w:val="Teksttreci140"/>
        <w:numPr>
          <w:ilvl w:val="0"/>
          <w:numId w:val="9"/>
        </w:numPr>
        <w:shd w:val="clear" w:color="auto" w:fill="auto"/>
        <w:tabs>
          <w:tab w:val="left" w:pos="1787"/>
        </w:tabs>
        <w:spacing w:before="0" w:after="240"/>
        <w:ind w:left="1080"/>
      </w:pPr>
      <w:r>
        <w:rPr>
          <w:rStyle w:val="Teksttreci14"/>
          <w:b/>
          <w:bCs/>
          <w:color w:val="000000"/>
        </w:rPr>
        <w:t>Księgarnie „Dom Książki”.</w:t>
      </w:r>
    </w:p>
    <w:p w:rsidR="00000000" w:rsidRDefault="00783905">
      <w:pPr>
        <w:pStyle w:val="Teksttreci41"/>
        <w:shd w:val="clear" w:color="auto" w:fill="auto"/>
        <w:spacing w:after="240" w:line="264" w:lineRule="exact"/>
        <w:ind w:left="1080" w:right="660" w:firstLine="420"/>
        <w:jc w:val="both"/>
      </w:pPr>
      <w:r>
        <w:rPr>
          <w:rStyle w:val="Teksttreci4"/>
          <w:color w:val="000000"/>
        </w:rPr>
        <w:t>Zamówienia przyjmowane są do dnia 10 każdego miesiąca poprzedzającego okres prenumeraty.</w:t>
      </w:r>
    </w:p>
    <w:p w:rsidR="00000000" w:rsidRDefault="00783905">
      <w:pPr>
        <w:pStyle w:val="Teksttreci41"/>
        <w:shd w:val="clear" w:color="auto" w:fill="auto"/>
        <w:spacing w:after="240" w:line="264" w:lineRule="exact"/>
        <w:ind w:left="1080" w:right="660" w:firstLine="420"/>
        <w:jc w:val="both"/>
      </w:pPr>
      <w:r>
        <w:rPr>
          <w:rStyle w:val="Teksttreci4"/>
          <w:color w:val="000000"/>
        </w:rPr>
        <w:lastRenderedPageBreak/>
        <w:t>Zamó</w:t>
      </w:r>
      <w:r>
        <w:rPr>
          <w:rStyle w:val="Teksttreci4"/>
          <w:color w:val="000000"/>
        </w:rPr>
        <w:t>wienia dla zagranicy przyjmuje Biuro Kolportażu Wy</w:t>
      </w:r>
      <w:r>
        <w:rPr>
          <w:rStyle w:val="Teksttreci4"/>
          <w:color w:val="000000"/>
        </w:rPr>
        <w:softHyphen/>
        <w:t>dawnictw Zagranicznych „Ruch”, Warszawa, Wronia 23 (tel. 20-46-88) konto PKO nr 1-6-100.024. Koszt prenumeraty ze zlece</w:t>
      </w:r>
      <w:r>
        <w:rPr>
          <w:rStyle w:val="Teksttreci4"/>
          <w:color w:val="000000"/>
        </w:rPr>
        <w:softHyphen/>
        <w:t>niem wysyłki za granicę jest o 40°/o wyższy.</w:t>
      </w:r>
    </w:p>
    <w:p w:rsidR="00000000" w:rsidRDefault="00783905">
      <w:pPr>
        <w:pStyle w:val="Teksttreci41"/>
        <w:shd w:val="clear" w:color="auto" w:fill="auto"/>
        <w:spacing w:after="0" w:line="264" w:lineRule="exact"/>
        <w:ind w:left="1080" w:right="660" w:firstLine="420"/>
        <w:jc w:val="both"/>
        <w:sectPr w:rsidR="00000000">
          <w:headerReference w:type="even" r:id="rId45"/>
          <w:headerReference w:type="default" r:id="rId46"/>
          <w:headerReference w:type="first" r:id="rId47"/>
          <w:pgSz w:w="11900" w:h="16840"/>
          <w:pgMar w:top="1523" w:right="1597" w:bottom="1239" w:left="1345" w:header="0" w:footer="3" w:gutter="0"/>
          <w:pgNumType w:start="34"/>
          <w:cols w:space="720"/>
          <w:noEndnote/>
          <w:titlePg/>
          <w:docGrid w:linePitch="360"/>
        </w:sectPr>
      </w:pPr>
      <w:r>
        <w:rPr>
          <w:rStyle w:val="Teksttreci4"/>
          <w:color w:val="000000"/>
        </w:rPr>
        <w:t>Czasopismo Poradnik Językowy moż</w:t>
      </w:r>
      <w:r>
        <w:rPr>
          <w:rStyle w:val="Teksttreci4"/>
          <w:color w:val="000000"/>
        </w:rPr>
        <w:t>na nabywać we Wzor</w:t>
      </w:r>
      <w:r>
        <w:rPr>
          <w:rStyle w:val="Teksttreci4"/>
          <w:color w:val="000000"/>
        </w:rPr>
        <w:softHyphen/>
        <w:t>cowni Wydawnictw Naukowych i Nauki (wysoki parter) oraz w Pracowni Wydawnictw Naukowych PAN — Ossolineum — PWN, Warszawa, Pałac Kultury i Nauki (wysoki parter) oraz w na</w:t>
      </w:r>
      <w:r>
        <w:rPr>
          <w:rStyle w:val="Teksttreci4"/>
          <w:color w:val="000000"/>
        </w:rPr>
        <w:softHyphen/>
        <w:t>stępujących księgarniach naukowych PP Domu Książki:</w:t>
      </w:r>
    </w:p>
    <w:p w:rsidR="00000000" w:rsidRDefault="00783905">
      <w:pPr>
        <w:spacing w:before="8" w:after="8" w:line="240" w:lineRule="exact"/>
        <w:rPr>
          <w:color w:val="auto"/>
          <w:sz w:val="19"/>
          <w:szCs w:val="19"/>
        </w:rPr>
      </w:pPr>
    </w:p>
    <w:p w:rsidR="00000000" w:rsidRDefault="00783905">
      <w:pPr>
        <w:rPr>
          <w:color w:val="auto"/>
          <w:sz w:val="2"/>
          <w:szCs w:val="2"/>
        </w:rPr>
        <w:sectPr w:rsidR="00000000">
          <w:type w:val="continuous"/>
          <w:pgSz w:w="11900" w:h="16840"/>
          <w:pgMar w:top="2122" w:right="0" w:bottom="1738" w:left="0" w:header="0" w:footer="3" w:gutter="0"/>
          <w:cols w:space="720"/>
          <w:noEndnote/>
          <w:docGrid w:linePitch="360"/>
        </w:sectPr>
      </w:pPr>
    </w:p>
    <w:p w:rsidR="00000000" w:rsidRDefault="00783905">
      <w:pPr>
        <w:pStyle w:val="Teksttreci50"/>
        <w:shd w:val="clear" w:color="auto" w:fill="auto"/>
        <w:spacing w:before="0" w:after="0" w:line="210" w:lineRule="exact"/>
        <w:jc w:val="left"/>
      </w:pPr>
      <w:r>
        <w:rPr>
          <w:rStyle w:val="Teksttreci5"/>
          <w:b/>
          <w:bCs/>
          <w:color w:val="000000"/>
        </w:rPr>
        <w:lastRenderedPageBreak/>
        <w:t xml:space="preserve">Białystok, ul. Lipowa 43 Gdańsk-Wrzeszcz, ul. Grunwaldzka </w:t>
      </w:r>
      <w:r>
        <w:rPr>
          <w:rStyle w:val="Teksttreci5"/>
          <w:b/>
          <w:bCs/>
          <w:color w:val="000000"/>
          <w:lang w:val="ru-RU" w:eastAsia="ru-RU"/>
        </w:rPr>
        <w:t>111/113</w:t>
      </w:r>
    </w:p>
    <w:p w:rsidR="00000000" w:rsidRDefault="00783905">
      <w:pPr>
        <w:pStyle w:val="Teksttreci50"/>
        <w:shd w:val="clear" w:color="auto" w:fill="auto"/>
        <w:spacing w:before="0" w:after="0" w:line="210" w:lineRule="exact"/>
        <w:jc w:val="left"/>
      </w:pPr>
      <w:r>
        <w:rPr>
          <w:rStyle w:val="Teksttreci5"/>
          <w:b/>
          <w:bCs/>
          <w:color w:val="000000"/>
        </w:rPr>
        <w:t>Katowice, ul. Warszawska 11 Kraków, ul. Podwale 6 Koszalin, ul. Zwycięstwa 20 Lublin, ul. Krakowskie Przed</w:t>
      </w:r>
      <w:r>
        <w:rPr>
          <w:rStyle w:val="Teksttreci5"/>
          <w:b/>
          <w:bCs/>
          <w:color w:val="000000"/>
        </w:rPr>
        <w:softHyphen/>
        <w:t>mieście 68</w:t>
      </w:r>
    </w:p>
    <w:p w:rsidR="00000000" w:rsidRDefault="00783905">
      <w:pPr>
        <w:pStyle w:val="Teksttreci50"/>
        <w:shd w:val="clear" w:color="auto" w:fill="auto"/>
        <w:spacing w:before="0" w:after="0" w:line="210" w:lineRule="exact"/>
        <w:jc w:val="left"/>
      </w:pPr>
      <w:r>
        <w:rPr>
          <w:rStyle w:val="Teksttreci5"/>
          <w:b/>
          <w:bCs/>
          <w:color w:val="000000"/>
        </w:rPr>
        <w:t>Łódź, ul.</w:t>
      </w:r>
      <w:r>
        <w:rPr>
          <w:rStyle w:val="Teksttreci5"/>
          <w:b/>
          <w:bCs/>
          <w:color w:val="000000"/>
        </w:rPr>
        <w:t xml:space="preserve"> Piotrkowska 102-a</w:t>
      </w:r>
    </w:p>
    <w:p w:rsidR="00000000" w:rsidRDefault="00783905">
      <w:pPr>
        <w:pStyle w:val="Teksttreci50"/>
        <w:shd w:val="clear" w:color="auto" w:fill="auto"/>
        <w:spacing w:before="0" w:after="180" w:line="210" w:lineRule="exact"/>
        <w:ind w:right="800"/>
        <w:jc w:val="left"/>
      </w:pPr>
      <w:r>
        <w:rPr>
          <w:rStyle w:val="Teksttreci5"/>
          <w:b/>
          <w:bCs/>
          <w:color w:val="000000"/>
        </w:rPr>
        <w:t xml:space="preserve">Olsztyn, Plac Wolności </w:t>
      </w:r>
      <w:r>
        <w:rPr>
          <w:rStyle w:val="Teksttreci5"/>
          <w:b/>
          <w:bCs/>
          <w:color w:val="000000"/>
          <w:lang w:val="ru-RU" w:eastAsia="ru-RU"/>
        </w:rPr>
        <w:t xml:space="preserve">2/3 </w:t>
      </w:r>
      <w:r>
        <w:rPr>
          <w:rStyle w:val="Teksttreci5"/>
          <w:b/>
          <w:bCs/>
          <w:color w:val="000000"/>
        </w:rPr>
        <w:t xml:space="preserve">Opole, </w:t>
      </w:r>
      <w:r>
        <w:rPr>
          <w:rStyle w:val="Teksttreci5"/>
          <w:b/>
          <w:bCs/>
          <w:color w:val="000000"/>
        </w:rPr>
        <w:lastRenderedPageBreak/>
        <w:t xml:space="preserve">Rynek </w:t>
      </w:r>
      <w:r>
        <w:rPr>
          <w:rStyle w:val="Teksttreci5"/>
          <w:b/>
          <w:bCs/>
          <w:color w:val="000000"/>
          <w:lang w:val="ru-RU" w:eastAsia="ru-RU"/>
        </w:rPr>
        <w:t>19/20</w:t>
      </w:r>
    </w:p>
    <w:p w:rsidR="00000000" w:rsidRDefault="00783905">
      <w:pPr>
        <w:pStyle w:val="Teksttreci50"/>
        <w:shd w:val="clear" w:color="auto" w:fill="auto"/>
        <w:spacing w:before="0" w:after="0" w:line="210" w:lineRule="exact"/>
        <w:jc w:val="left"/>
        <w:sectPr w:rsidR="00000000">
          <w:type w:val="continuous"/>
          <w:pgSz w:w="11900" w:h="16840"/>
          <w:pgMar w:top="2122" w:right="2237" w:bottom="1738" w:left="2625" w:header="0" w:footer="3" w:gutter="0"/>
          <w:cols w:num="2" w:space="582"/>
          <w:noEndnote/>
          <w:docGrid w:linePitch="360"/>
        </w:sectPr>
      </w:pPr>
      <w:r>
        <w:rPr>
          <w:rStyle w:val="Teksttreci5"/>
          <w:b/>
          <w:bCs/>
          <w:color w:val="000000"/>
        </w:rPr>
        <w:t>Poznań, ul. Armii Czerwonej 69 Szczecin, ul. Jedności Narodowej 5 Toruń, Rynek Staromiejski 30 Wrocław, ul. Kuźnicza 42 Warszawa, ul. Krakowskie Przed</w:t>
      </w:r>
      <w:r>
        <w:rPr>
          <w:rStyle w:val="Teksttreci5"/>
          <w:b/>
          <w:bCs/>
          <w:color w:val="000000"/>
        </w:rPr>
        <w:softHyphen/>
        <w:t>mieście 7</w:t>
      </w:r>
    </w:p>
    <w:p w:rsidR="00000000" w:rsidRDefault="00783905">
      <w:pPr>
        <w:spacing w:line="223" w:lineRule="exact"/>
        <w:rPr>
          <w:color w:val="auto"/>
          <w:sz w:val="18"/>
          <w:szCs w:val="18"/>
        </w:rPr>
      </w:pPr>
    </w:p>
    <w:p w:rsidR="00000000" w:rsidRDefault="00783905">
      <w:pPr>
        <w:rPr>
          <w:color w:val="auto"/>
          <w:sz w:val="2"/>
          <w:szCs w:val="2"/>
        </w:rPr>
        <w:sectPr w:rsidR="00000000">
          <w:type w:val="continuous"/>
          <w:pgSz w:w="11900" w:h="16840"/>
          <w:pgMar w:top="2122" w:right="0" w:bottom="1738" w:left="0" w:header="0" w:footer="3" w:gutter="0"/>
          <w:cols w:space="720"/>
          <w:noEndnote/>
          <w:docGrid w:linePitch="360"/>
        </w:sectPr>
      </w:pPr>
    </w:p>
    <w:p w:rsidR="00000000" w:rsidRDefault="00783905">
      <w:pPr>
        <w:pStyle w:val="Teksttreci41"/>
        <w:shd w:val="clear" w:color="auto" w:fill="auto"/>
        <w:spacing w:after="583" w:line="264" w:lineRule="exact"/>
        <w:ind w:firstLine="480"/>
        <w:jc w:val="left"/>
      </w:pPr>
      <w:r>
        <w:rPr>
          <w:rStyle w:val="Teksttreci4"/>
          <w:color w:val="000000"/>
        </w:rPr>
        <w:lastRenderedPageBreak/>
        <w:t xml:space="preserve">Archiwialne egzemplarze można nabywać także w Punkcie Wysyłkowym Prasy Archiwalnej „Ruch”, Warszawa, ul. Nowomiejska </w:t>
      </w:r>
      <w:r>
        <w:rPr>
          <w:rStyle w:val="Teksttreci4"/>
          <w:color w:val="000000"/>
          <w:lang w:val="ru-RU" w:eastAsia="ru-RU"/>
        </w:rPr>
        <w:t xml:space="preserve">15/17, </w:t>
      </w:r>
      <w:r>
        <w:rPr>
          <w:rStyle w:val="Teksttreci4"/>
          <w:color w:val="000000"/>
        </w:rPr>
        <w:t>konto PKO nr 114-6-700041 VII OM</w:t>
      </w:r>
    </w:p>
    <w:p w:rsidR="00783905" w:rsidRDefault="00783905">
      <w:pPr>
        <w:pStyle w:val="Teksttreci150"/>
        <w:shd w:val="clear" w:color="auto" w:fill="auto"/>
        <w:spacing w:before="0"/>
      </w:pPr>
      <w:r>
        <w:rPr>
          <w:rStyle w:val="Teksttreci15"/>
          <w:color w:val="000000"/>
        </w:rPr>
        <w:t>TYLKO PRENUMERATA ZAPEWNIA REGULARNE OTRZYMYWANIE CZASOPISMA</w:t>
      </w:r>
    </w:p>
    <w:sectPr w:rsidR="00783905">
      <w:type w:val="continuous"/>
      <w:pgSz w:w="11900" w:h="16840"/>
      <w:pgMar w:top="2122" w:right="2237" w:bottom="1738" w:left="261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905" w:rsidRDefault="00783905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783905" w:rsidRDefault="00783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2.3pt;margin-top:805.2pt;width:6.3pt;height:5.7pt;z-index:-25164185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12pt"/>
                    <w:b w:val="0"/>
                    <w:bCs w:val="0"/>
                    <w:color w:val="000000"/>
                  </w:rPr>
                  <w:t>i*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905" w:rsidRDefault="00783905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783905" w:rsidRDefault="00783905">
      <w:r>
        <w:continuationSeparator/>
      </w:r>
    </w:p>
  </w:footnote>
  <w:footnote w:id="1">
    <w:p w:rsidR="00000000" w:rsidRDefault="00783905">
      <w:pPr>
        <w:pStyle w:val="Stopka"/>
        <w:shd w:val="clear" w:color="auto" w:fill="auto"/>
        <w:tabs>
          <w:tab w:val="left" w:pos="576"/>
        </w:tabs>
        <w:spacing w:after="0" w:line="252" w:lineRule="exact"/>
        <w:ind w:firstLine="480"/>
      </w:pPr>
      <w:r>
        <w:rPr>
          <w:rStyle w:val="StopkaGeorgi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T. Milewski: Językoznawstwo. Warszawa 1965. Poję</w:t>
      </w:r>
      <w:r>
        <w:rPr>
          <w:rStyle w:val="StopkaZnak1"/>
          <w:color w:val="000000"/>
        </w:rPr>
        <w:t xml:space="preserve">cie fonemu potencjalnego sformułował </w:t>
      </w:r>
      <w:r>
        <w:rPr>
          <w:rStyle w:val="StopkaZnak1"/>
          <w:color w:val="000000"/>
          <w:lang w:val="en-US" w:eastAsia="en-US"/>
        </w:rPr>
        <w:t xml:space="preserve">prof. </w:t>
      </w:r>
      <w:r>
        <w:rPr>
          <w:rStyle w:val="StopkaZnak1"/>
          <w:color w:val="000000"/>
        </w:rPr>
        <w:t>Milewski po raz pierwszy w artykule: Derywacja fonologiczna. BPTJ IX (1949), s. 60 i n.</w:t>
      </w:r>
    </w:p>
  </w:footnote>
  <w:footnote w:id="2">
    <w:p w:rsidR="00000000" w:rsidRDefault="00783905">
      <w:pPr>
        <w:pStyle w:val="Stopka"/>
        <w:shd w:val="clear" w:color="auto" w:fill="auto"/>
        <w:tabs>
          <w:tab w:val="left" w:pos="648"/>
        </w:tabs>
        <w:spacing w:after="0" w:line="252" w:lineRule="exact"/>
        <w:ind w:left="480"/>
      </w:pPr>
      <w:r>
        <w:rPr>
          <w:rStyle w:val="StopkaGeorgi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Cytat z wykładu poświęconego leksykologii, rok akademicki </w:t>
      </w:r>
      <w:r>
        <w:rPr>
          <w:rStyle w:val="StopkaZnak1"/>
          <w:color w:val="000000"/>
          <w:lang w:val="ru-RU" w:eastAsia="ru-RU"/>
        </w:rPr>
        <w:t>1964/65.</w:t>
      </w:r>
    </w:p>
  </w:footnote>
  <w:footnote w:id="3">
    <w:p w:rsidR="00000000" w:rsidRDefault="00783905">
      <w:pPr>
        <w:pStyle w:val="Stopka"/>
        <w:shd w:val="clear" w:color="auto" w:fill="auto"/>
        <w:tabs>
          <w:tab w:val="left" w:pos="564"/>
        </w:tabs>
        <w:spacing w:after="0" w:line="252" w:lineRule="exact"/>
        <w:ind w:firstLine="480"/>
        <w:jc w:val="left"/>
      </w:pPr>
      <w:r>
        <w:rPr>
          <w:rStyle w:val="StopkaGeorgi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</w:r>
      <w:r>
        <w:rPr>
          <w:rStyle w:val="StopkaZnak1"/>
          <w:color w:val="000000"/>
        </w:rPr>
        <w:t>Tu do czystej potencjalności («zdolności do czegoś») włącza się dodatkowy element znaczeniowy «skłonności do czegoś».</w:t>
      </w:r>
    </w:p>
  </w:footnote>
  <w:footnote w:id="4">
    <w:p w:rsidR="00000000" w:rsidRDefault="00783905">
      <w:pPr>
        <w:pStyle w:val="Stopka"/>
        <w:shd w:val="clear" w:color="auto" w:fill="auto"/>
        <w:tabs>
          <w:tab w:val="left" w:pos="582"/>
        </w:tabs>
        <w:spacing w:after="0" w:line="252" w:lineRule="exact"/>
        <w:ind w:firstLine="460"/>
      </w:pPr>
      <w:r>
        <w:rPr>
          <w:rStyle w:val="StopkaGeorgi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Por. H. Kurkowska: Budowa słowotwórcza przymiotników polskich. Wars</w:t>
      </w:r>
      <w:r>
        <w:rPr>
          <w:rStyle w:val="StopkaZnak1"/>
          <w:color w:val="000000"/>
        </w:rPr>
        <w:t>za</w:t>
      </w:r>
      <w:r>
        <w:rPr>
          <w:rStyle w:val="StopkaZnak1"/>
          <w:color w:val="000000"/>
        </w:rPr>
        <w:softHyphen/>
        <w:t xml:space="preserve">wa 1954, s. 45 i n. </w:t>
      </w:r>
      <w:r>
        <w:rPr>
          <w:rStyle w:val="StopkaZnak1"/>
          <w:color w:val="000000"/>
          <w:lang w:val="en-US" w:eastAsia="en-US"/>
        </w:rPr>
        <w:t xml:space="preserve">Prof. </w:t>
      </w:r>
      <w:r>
        <w:rPr>
          <w:rStyle w:val="StopkaZnak1"/>
          <w:color w:val="000000"/>
        </w:rPr>
        <w:t>Doroszewski pisał w streszczeniu francuskim książki: O ję</w:t>
      </w:r>
      <w:r>
        <w:rPr>
          <w:rStyle w:val="StopkaZnak1"/>
          <w:color w:val="000000"/>
        </w:rPr>
        <w:softHyphen/>
        <w:t>zyku Tomasza Teodora Jeża (Warszawa 1949): „...pozorna różnorodność typów for</w:t>
      </w:r>
      <w:r>
        <w:rPr>
          <w:rStyle w:val="StopkaZnak1"/>
          <w:color w:val="000000"/>
        </w:rPr>
        <w:softHyphen/>
        <w:t xml:space="preserve">macji słowotwórczych daje się w istocie sprowadzić do następujących pojęć: </w:t>
      </w:r>
      <w:r>
        <w:rPr>
          <w:rStyle w:val="StopkaGeorgia"/>
          <w:color w:val="000000"/>
        </w:rPr>
        <w:t>1</w:t>
      </w:r>
      <w:r>
        <w:rPr>
          <w:rStyle w:val="StopkaZnak1"/>
          <w:color w:val="000000"/>
        </w:rPr>
        <w:t>) opo</w:t>
      </w:r>
      <w:r>
        <w:rPr>
          <w:rStyle w:val="StopkaZnak1"/>
          <w:color w:val="000000"/>
        </w:rPr>
        <w:softHyphen/>
        <w:t>zycja pod</w:t>
      </w:r>
      <w:r>
        <w:rPr>
          <w:rStyle w:val="StopkaZnak1"/>
          <w:color w:val="000000"/>
        </w:rPr>
        <w:t>miot — orzeczenie, 2) opozycja czynność — bierność, 3) opozycja aktual</w:t>
      </w:r>
      <w:r>
        <w:rPr>
          <w:rStyle w:val="StopkaZnak1"/>
          <w:color w:val="000000"/>
        </w:rPr>
        <w:softHyphen/>
        <w:t>ność — potencjalność” (Cyt. według przekładu polskiego w Studiach i szkicach ję</w:t>
      </w:r>
      <w:r>
        <w:rPr>
          <w:rStyle w:val="StopkaZnak1"/>
          <w:color w:val="000000"/>
        </w:rPr>
        <w:softHyphen/>
        <w:t>zykoznawczych, Warszawa 1962, s. 224).</w:t>
      </w:r>
    </w:p>
    <w:p w:rsidR="00000000" w:rsidRDefault="00783905">
      <w:pPr>
        <w:pStyle w:val="Stopka"/>
        <w:shd w:val="clear" w:color="auto" w:fill="auto"/>
        <w:spacing w:after="0" w:line="252" w:lineRule="exact"/>
        <w:ind w:firstLine="460"/>
      </w:pPr>
      <w:r>
        <w:rPr>
          <w:rStyle w:val="StopkaZnak1"/>
          <w:color w:val="000000"/>
        </w:rPr>
        <w:t xml:space="preserve">O potencjalności mówi się również jako o składniku znaczenia form </w:t>
      </w:r>
      <w:r>
        <w:rPr>
          <w:rStyle w:val="StopkaZnak1"/>
          <w:color w:val="000000"/>
        </w:rPr>
        <w:t>czasu te</w:t>
      </w:r>
      <w:r>
        <w:rPr>
          <w:rStyle w:val="StopkaZnak1"/>
          <w:color w:val="000000"/>
        </w:rPr>
        <w:softHyphen/>
        <w:t xml:space="preserve">raźniejszego w takich zastosowaniach jak np. </w:t>
      </w:r>
      <w:r>
        <w:rPr>
          <w:rStyle w:val="StopkaKursywa"/>
          <w:color w:val="000000"/>
        </w:rPr>
        <w:t>samochód rozwija szybkość do 150 km/godz.</w:t>
      </w:r>
      <w:r>
        <w:rPr>
          <w:rStyle w:val="StopkaZnak1"/>
          <w:color w:val="000000"/>
        </w:rPr>
        <w:t xml:space="preserve"> (= «może rozwijać»).</w:t>
      </w:r>
    </w:p>
  </w:footnote>
  <w:footnote w:id="5">
    <w:p w:rsidR="00000000" w:rsidRDefault="00783905">
      <w:pPr>
        <w:pStyle w:val="Stopka"/>
        <w:shd w:val="clear" w:color="auto" w:fill="auto"/>
        <w:tabs>
          <w:tab w:val="left" w:pos="582"/>
        </w:tabs>
        <w:spacing w:after="0" w:line="252" w:lineRule="exact"/>
        <w:ind w:firstLine="460"/>
      </w:pPr>
      <w:r>
        <w:rPr>
          <w:rStyle w:val="StopkaGeorgi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Po</w:t>
      </w:r>
      <w:r>
        <w:rPr>
          <w:rStyle w:val="StopkaZnak1"/>
          <w:color w:val="000000"/>
        </w:rPr>
        <w:t xml:space="preserve">r. przede wszystkim: </w:t>
      </w:r>
      <w:r>
        <w:rPr>
          <w:rStyle w:val="StopkaZnak1"/>
          <w:color w:val="000000"/>
          <w:lang w:val="en-US" w:eastAsia="en-US"/>
        </w:rPr>
        <w:t xml:space="preserve">Constructions </w:t>
      </w:r>
      <w:r>
        <w:rPr>
          <w:rStyle w:val="StopkaZnak1"/>
          <w:color w:val="000000"/>
        </w:rPr>
        <w:t xml:space="preserve">grammaticales et </w:t>
      </w:r>
      <w:r>
        <w:rPr>
          <w:rStyle w:val="StopkaZnak1"/>
          <w:color w:val="000000"/>
          <w:lang w:val="en-US" w:eastAsia="en-US"/>
        </w:rPr>
        <w:t xml:space="preserve">formes </w:t>
      </w:r>
      <w:r>
        <w:rPr>
          <w:rStyle w:val="StopkaZnak1"/>
          <w:color w:val="000000"/>
          <w:lang w:val="cs-CZ" w:eastAsia="cs-CZ"/>
        </w:rPr>
        <w:t>périphrasti</w:t>
      </w:r>
      <w:r>
        <w:rPr>
          <w:rStyle w:val="StopkaZnak1"/>
          <w:color w:val="000000"/>
          <w:lang w:val="en-US" w:eastAsia="en-US"/>
        </w:rPr>
        <w:t xml:space="preserve">ques. </w:t>
      </w:r>
      <w:r>
        <w:rPr>
          <w:rStyle w:val="StopkaZnak1"/>
          <w:color w:val="000000"/>
        </w:rPr>
        <w:t xml:space="preserve">Kraków-Wrocław-Warszawa 1959, s. 174 i i. W tekście francuskim </w:t>
      </w:r>
      <w:r>
        <w:rPr>
          <w:rStyle w:val="StopkaZnak1"/>
          <w:color w:val="000000"/>
          <w:lang w:val="en-US" w:eastAsia="en-US"/>
        </w:rPr>
        <w:t xml:space="preserve">prof. </w:t>
      </w:r>
      <w:r>
        <w:rPr>
          <w:rStyle w:val="StopkaZnak1"/>
          <w:color w:val="000000"/>
        </w:rPr>
        <w:t>Za</w:t>
      </w:r>
      <w:r>
        <w:rPr>
          <w:rStyle w:val="StopkaZnak1"/>
          <w:color w:val="000000"/>
        </w:rPr>
        <w:softHyphen/>
        <w:t xml:space="preserve">wadowski mówi. też o </w:t>
      </w:r>
      <w:r>
        <w:rPr>
          <w:rStyle w:val="StopkaZnak1"/>
          <w:color w:val="000000"/>
          <w:lang w:val="cs-CZ" w:eastAsia="cs-CZ"/>
        </w:rPr>
        <w:t xml:space="preserve">„systéme </w:t>
      </w:r>
      <w:r>
        <w:rPr>
          <w:rStyle w:val="StopkaZnak1"/>
          <w:color w:val="000000"/>
        </w:rPr>
        <w:t xml:space="preserve">potentiel”, czemu w tekstach polskich odpowiada tylko „system </w:t>
      </w:r>
      <w:r>
        <w:rPr>
          <w:rStyle w:val="StopkaZnak1"/>
          <w:color w:val="000000"/>
          <w:lang w:val="cs-CZ" w:eastAsia="cs-CZ"/>
        </w:rPr>
        <w:t>sekundarny”.</w:t>
      </w:r>
    </w:p>
  </w:footnote>
  <w:footnote w:id="6">
    <w:p w:rsidR="00000000" w:rsidRDefault="00783905">
      <w:pPr>
        <w:pStyle w:val="Stopka"/>
        <w:shd w:val="clear" w:color="auto" w:fill="auto"/>
        <w:tabs>
          <w:tab w:val="left" w:pos="588"/>
        </w:tabs>
        <w:spacing w:after="0" w:line="252" w:lineRule="exact"/>
        <w:ind w:firstLine="460"/>
      </w:pPr>
      <w:r>
        <w:rPr>
          <w:rStyle w:val="StopkaGeorgi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Konstrukcje semantycznie regularne to konstrukcje, których wartość kategorialna (w innej konwencji: znaczenie strukturalne czy słowotwórcze) równa jest znaczeniu (realnemu). Konstrukcją regularną jest np. </w:t>
      </w:r>
      <w:r>
        <w:rPr>
          <w:rStyle w:val="StopkaKursywa"/>
          <w:color w:val="000000"/>
        </w:rPr>
        <w:t>dom-ek, brzydk-ość, śp</w:t>
      </w:r>
      <w:r>
        <w:rPr>
          <w:rStyle w:val="StopkaKursywa"/>
          <w:color w:val="000000"/>
        </w:rPr>
        <w:t>iew- anie</w:t>
      </w:r>
      <w:r>
        <w:rPr>
          <w:rStyle w:val="StopkaZnak1"/>
          <w:color w:val="000000"/>
        </w:rPr>
        <w:t>. Ich przeciwieństwem są konstrukcje semantycznie nieregularne, w których znaczenie (realne) nie równa się wartości kategorialnej (= znaczeniu strukturalne</w:t>
      </w:r>
      <w:r>
        <w:rPr>
          <w:rStyle w:val="StopkaZnak1"/>
          <w:color w:val="000000"/>
        </w:rPr>
        <w:softHyphen/>
        <w:t xml:space="preserve">mu); por. np. </w:t>
      </w:r>
      <w:r>
        <w:rPr>
          <w:rStyle w:val="StopkaKursywa"/>
          <w:color w:val="000000"/>
        </w:rPr>
        <w:t>wsuwka o</w:t>
      </w:r>
      <w:r>
        <w:rPr>
          <w:rStyle w:val="StopkaZnak1"/>
          <w:color w:val="000000"/>
        </w:rPr>
        <w:t xml:space="preserve"> znaczeniu strukturalnym «coś wsuwanego» a znaczeniu realnym «spinka </w:t>
      </w:r>
      <w:r>
        <w:rPr>
          <w:rStyle w:val="StopkaZnak1"/>
          <w:color w:val="000000"/>
        </w:rPr>
        <w:t xml:space="preserve">do włosów wsuwana». Por. L. Zawadowski, </w:t>
      </w:r>
      <w:r>
        <w:rPr>
          <w:rStyle w:val="StopkaZnak1"/>
          <w:color w:val="000000"/>
          <w:lang w:val="cs-CZ" w:eastAsia="cs-CZ"/>
        </w:rPr>
        <w:t xml:space="preserve">op. </w:t>
      </w:r>
      <w:r>
        <w:rPr>
          <w:rStyle w:val="StopkaZnak1"/>
          <w:color w:val="000000"/>
        </w:rPr>
        <w:t>cit., a także arty</w:t>
      </w:r>
      <w:r>
        <w:rPr>
          <w:rStyle w:val="StopkaZnak1"/>
          <w:color w:val="000000"/>
        </w:rPr>
        <w:softHyphen/>
        <w:t>kuł: Podzielność morfologiczna a znaczenie wyrazu. ZNUW, S.A. nr 5 (1957), s. 241—61.</w:t>
      </w:r>
    </w:p>
  </w:footnote>
  <w:footnote w:id="7">
    <w:p w:rsidR="00000000" w:rsidRDefault="00783905">
      <w:pPr>
        <w:pStyle w:val="Stopka"/>
        <w:shd w:val="clear" w:color="auto" w:fill="auto"/>
        <w:tabs>
          <w:tab w:val="left" w:pos="588"/>
        </w:tabs>
        <w:spacing w:after="0"/>
        <w:ind w:firstLine="460"/>
      </w:pPr>
      <w:r>
        <w:rPr>
          <w:rStyle w:val="StopkaGeorgi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Konstrukcje morfemowe kategorialne to konstrukcje, które oparte są na związ</w:t>
      </w:r>
      <w:r>
        <w:rPr>
          <w:rStyle w:val="StopkaZnak1"/>
          <w:color w:val="000000"/>
        </w:rPr>
        <w:softHyphen/>
        <w:t>kach międz</w:t>
      </w:r>
      <w:r>
        <w:rPr>
          <w:rStyle w:val="StopkaZnak1"/>
          <w:color w:val="000000"/>
        </w:rPr>
        <w:t>y klasami elementów, tak że nie ma żadnego okazu żadnej z danych klas, które nie wchodziłyby w te związki. Przykładem konstrukcji kategorialnej może być konstrukcja celownika l.mn. w języku polskim, oparta na związku między jedno- elementową klasą morfemów</w:t>
      </w:r>
      <w:r>
        <w:rPr>
          <w:rStyle w:val="StopkaZnak1"/>
          <w:color w:val="000000"/>
        </w:rPr>
        <w:t xml:space="preserve"> celownika l.mn. </w:t>
      </w:r>
      <w:r>
        <w:rPr>
          <w:rStyle w:val="StopkaKursywa"/>
          <w:color w:val="000000"/>
        </w:rPr>
        <w:t>-om</w:t>
      </w:r>
      <w:r>
        <w:rPr>
          <w:rStyle w:val="StopkaZnak1"/>
          <w:color w:val="000000"/>
        </w:rPr>
        <w:t xml:space="preserve"> i klasą tematów rzeczowniko</w:t>
      </w:r>
      <w:r>
        <w:rPr>
          <w:rStyle w:val="StopkaZnak1"/>
          <w:color w:val="000000"/>
        </w:rPr>
        <w:softHyphen/>
        <w:t>wych. — Konstrukcji prawdziwie kategorialnych w zakresie derywacji polskiej jest bardzo mało a i we fleksji języków fleksyjnych nie wszystkie konstrukcje są kate</w:t>
      </w:r>
      <w:r>
        <w:rPr>
          <w:rStyle w:val="StopkaZnak1"/>
          <w:color w:val="000000"/>
        </w:rPr>
        <w:softHyphen/>
        <w:t>gorialne.</w:t>
      </w:r>
    </w:p>
  </w:footnote>
  <w:footnote w:id="8">
    <w:p w:rsidR="00000000" w:rsidRDefault="00783905">
      <w:pPr>
        <w:pStyle w:val="Stopka"/>
        <w:shd w:val="clear" w:color="auto" w:fill="auto"/>
        <w:tabs>
          <w:tab w:val="left" w:pos="588"/>
        </w:tabs>
        <w:spacing w:after="0"/>
        <w:ind w:firstLine="460"/>
      </w:pPr>
      <w:r>
        <w:rPr>
          <w:rStyle w:val="StopkaGeorgi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Konstrukcje morfemowe kategorialne to konstrukcje, które oparte są na związ</w:t>
      </w:r>
      <w:r>
        <w:rPr>
          <w:rStyle w:val="StopkaZnak1"/>
          <w:color w:val="000000"/>
        </w:rPr>
        <w:softHyphen/>
        <w:t>kach między klasami elementów, tak że nie ma żadnego okazu żadnej z danych klas, które nie wchodziłyby w te związki. Przykładem konstrukcji kategori</w:t>
      </w:r>
      <w:r>
        <w:rPr>
          <w:rStyle w:val="StopkaZnak1"/>
          <w:color w:val="000000"/>
        </w:rPr>
        <w:t xml:space="preserve">alnej może być konstrukcja celownika l.mn. w języku polskim, oparta na związku między jedno- elementową klasą morfemów celownika l.mn. </w:t>
      </w:r>
      <w:r>
        <w:rPr>
          <w:rStyle w:val="StopkaKursywa"/>
          <w:color w:val="000000"/>
        </w:rPr>
        <w:t>-om</w:t>
      </w:r>
      <w:r>
        <w:rPr>
          <w:rStyle w:val="StopkaZnak1"/>
          <w:color w:val="000000"/>
        </w:rPr>
        <w:t xml:space="preserve"> i klasą tematów rzeczowniko</w:t>
      </w:r>
      <w:r>
        <w:rPr>
          <w:rStyle w:val="StopkaZnak1"/>
          <w:color w:val="000000"/>
        </w:rPr>
        <w:softHyphen/>
        <w:t>wych. — Konstrukcji prawdziwie kategorialnych w zakresie derywacji polskiej jest bardzo m</w:t>
      </w:r>
      <w:r>
        <w:rPr>
          <w:rStyle w:val="StopkaZnak1"/>
          <w:color w:val="000000"/>
        </w:rPr>
        <w:t>ało a i we fleksji języków fleksyjnych nie wszystkie konstrukcje są kate</w:t>
      </w:r>
      <w:r>
        <w:rPr>
          <w:rStyle w:val="StopkaZnak1"/>
          <w:color w:val="000000"/>
        </w:rPr>
        <w:softHyphen/>
        <w:t>gorialne.</w:t>
      </w:r>
    </w:p>
  </w:footnote>
  <w:footnote w:id="9">
    <w:p w:rsidR="00000000" w:rsidRDefault="00783905">
      <w:pPr>
        <w:pStyle w:val="Stopka"/>
        <w:shd w:val="clear" w:color="auto" w:fill="auto"/>
        <w:tabs>
          <w:tab w:val="left" w:pos="640"/>
        </w:tabs>
        <w:spacing w:after="0"/>
        <w:ind w:left="460"/>
      </w:pPr>
      <w:r>
        <w:rPr>
          <w:rStyle w:val="StopkaGeorgi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Por. L. Zawadowski: </w:t>
      </w:r>
      <w:r>
        <w:rPr>
          <w:rStyle w:val="StopkaZnak1"/>
          <w:color w:val="000000"/>
          <w:lang w:val="en-US" w:eastAsia="en-US"/>
        </w:rPr>
        <w:t xml:space="preserve">Constructions... </w:t>
      </w:r>
      <w:r>
        <w:rPr>
          <w:rStyle w:val="StopkaZnak1"/>
          <w:color w:val="000000"/>
        </w:rPr>
        <w:t>s. 68—71.</w:t>
      </w:r>
    </w:p>
  </w:footnote>
  <w:footnote w:id="10">
    <w:p w:rsidR="00000000" w:rsidRDefault="00783905">
      <w:pPr>
        <w:pStyle w:val="Stopka"/>
        <w:shd w:val="clear" w:color="auto" w:fill="auto"/>
        <w:tabs>
          <w:tab w:val="left" w:pos="694"/>
        </w:tabs>
        <w:spacing w:after="0"/>
        <w:ind w:left="460"/>
      </w:pPr>
      <w:r>
        <w:rPr>
          <w:rStyle w:val="StopkaGeorgi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Wyd. 1, Warszawa 1959, s. 81.</w:t>
      </w:r>
    </w:p>
  </w:footnote>
  <w:footnote w:id="11">
    <w:p w:rsidR="00000000" w:rsidRDefault="00783905">
      <w:pPr>
        <w:pStyle w:val="Stopka"/>
        <w:shd w:val="clear" w:color="auto" w:fill="auto"/>
        <w:tabs>
          <w:tab w:val="left" w:pos="1010"/>
        </w:tabs>
        <w:spacing w:after="0" w:line="252" w:lineRule="exact"/>
        <w:ind w:left="380" w:firstLine="400"/>
        <w:jc w:val="left"/>
      </w:pPr>
      <w:r>
        <w:rPr>
          <w:rStyle w:val="StopkaGeorgi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W konwencji t</w:t>
      </w:r>
      <w:r>
        <w:rPr>
          <w:rStyle w:val="StopkaZnak1"/>
          <w:color w:val="000000"/>
        </w:rPr>
        <w:t xml:space="preserve">erminologicznej </w:t>
      </w:r>
      <w:r>
        <w:rPr>
          <w:rStyle w:val="StopkaZnak1"/>
          <w:color w:val="000000"/>
          <w:lang w:val="en-US" w:eastAsia="en-US"/>
        </w:rPr>
        <w:t xml:space="preserve">prof. </w:t>
      </w:r>
      <w:r>
        <w:rPr>
          <w:rStyle w:val="StopkaZnak1"/>
          <w:color w:val="000000"/>
        </w:rPr>
        <w:t>Zawadowskiego: między znaczeniem i wartością kategorialną konstrukcji.</w:t>
      </w:r>
    </w:p>
  </w:footnote>
  <w:footnote w:id="12">
    <w:p w:rsidR="00000000" w:rsidRDefault="00783905">
      <w:pPr>
        <w:pStyle w:val="Stopka"/>
        <w:shd w:val="clear" w:color="auto" w:fill="auto"/>
        <w:tabs>
          <w:tab w:val="left" w:pos="1020"/>
        </w:tabs>
        <w:spacing w:after="0" w:line="252" w:lineRule="exact"/>
        <w:ind w:left="780"/>
      </w:pPr>
      <w:r>
        <w:rPr>
          <w:rStyle w:val="StopkaGeorgi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Por. Jęz. 1962, z. 5—</w:t>
      </w:r>
      <w:r>
        <w:rPr>
          <w:rStyle w:val="StopkaGeorgia"/>
          <w:color w:val="000000"/>
        </w:rPr>
        <w:t>6</w:t>
      </w:r>
      <w:r>
        <w:rPr>
          <w:rStyle w:val="StopkaZnak1"/>
          <w:color w:val="000000"/>
        </w:rPr>
        <w:t>, s. 239.</w:t>
      </w:r>
    </w:p>
  </w:footnote>
  <w:footnote w:id="13">
    <w:p w:rsidR="00000000" w:rsidRDefault="00783905">
      <w:pPr>
        <w:pStyle w:val="Stopka"/>
        <w:shd w:val="clear" w:color="auto" w:fill="auto"/>
        <w:tabs>
          <w:tab w:val="left" w:pos="1002"/>
        </w:tabs>
        <w:spacing w:after="0" w:line="252" w:lineRule="exact"/>
        <w:ind w:left="360" w:firstLine="420"/>
      </w:pPr>
      <w:r>
        <w:rPr>
          <w:rStyle w:val="StopkaGeorgi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Jest to określenie odnoszące się bezpośrednio do neologizmów sytuacyjnych, jednakże pośrednio dotyczące formacji z zakresu </w:t>
      </w:r>
      <w:r>
        <w:rPr>
          <w:rStyle w:val="StopkaZnak1"/>
          <w:color w:val="000000"/>
        </w:rPr>
        <w:t>„słowotwórstwa potencjalnego”, czyli formacji potencjalnych.</w:t>
      </w:r>
    </w:p>
  </w:footnote>
  <w:footnote w:id="14">
    <w:p w:rsidR="00000000" w:rsidRDefault="00783905">
      <w:pPr>
        <w:pStyle w:val="Stopka"/>
        <w:shd w:val="clear" w:color="auto" w:fill="auto"/>
        <w:tabs>
          <w:tab w:val="left" w:pos="642"/>
        </w:tabs>
        <w:spacing w:after="0"/>
        <w:ind w:firstLine="460"/>
      </w:pPr>
      <w:r>
        <w:rPr>
          <w:rStyle w:val="StopkaGeorgia"/>
          <w:color w:val="000000"/>
          <w:vertAlign w:val="superscript"/>
        </w:rPr>
        <w:footnoteRef/>
      </w:r>
      <w:r>
        <w:rPr>
          <w:rStyle w:val="StopkaGeorgia"/>
          <w:color w:val="000000"/>
        </w:rPr>
        <w:tab/>
      </w:r>
      <w:r>
        <w:rPr>
          <w:rStyle w:val="StopkaZnak1"/>
          <w:color w:val="000000"/>
        </w:rPr>
        <w:t>Ta stabilizacja społeczna może obejmować całe społeczeństwo mówiące da</w:t>
      </w:r>
      <w:r>
        <w:rPr>
          <w:rStyle w:val="StopkaZnak1"/>
          <w:color w:val="000000"/>
        </w:rPr>
        <w:softHyphen/>
        <w:t>nym językiem, kiedy chodzi o wyrazy języka ogólnego, może również ograniczać się do pewnej grupy społecznej, kiedy chodzi o wyrazy należące do k</w:t>
      </w:r>
      <w:r>
        <w:rPr>
          <w:rStyle w:val="StopkaZnak1"/>
          <w:color w:val="000000"/>
        </w:rPr>
        <w:t>tórejś z od</w:t>
      </w:r>
      <w:r>
        <w:rPr>
          <w:rStyle w:val="StopkaZnak1"/>
          <w:color w:val="000000"/>
        </w:rPr>
        <w:softHyphen/>
        <w:t>mian słownictwa specjalnego, np. zoologicznego, rzemieślniczego itp.</w:t>
      </w:r>
    </w:p>
  </w:footnote>
  <w:footnote w:id="15">
    <w:p w:rsidR="00000000" w:rsidRDefault="00783905">
      <w:pPr>
        <w:pStyle w:val="Stopka"/>
        <w:shd w:val="clear" w:color="auto" w:fill="auto"/>
        <w:tabs>
          <w:tab w:val="left" w:pos="688"/>
        </w:tabs>
        <w:spacing w:after="0" w:line="240" w:lineRule="exact"/>
        <w:ind w:left="460"/>
      </w:pPr>
      <w:r>
        <w:rPr>
          <w:rStyle w:val="StopkaGeorgi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E. Coseriu: Sistiema, norma </w:t>
      </w:r>
      <w:r>
        <w:rPr>
          <w:rStyle w:val="StopkaZnak1"/>
          <w:color w:val="000000"/>
          <w:lang w:val="ru-RU" w:eastAsia="ru-RU"/>
        </w:rPr>
        <w:t xml:space="preserve">у </w:t>
      </w:r>
      <w:r>
        <w:rPr>
          <w:rStyle w:val="StopkaZnak1"/>
          <w:color w:val="000000"/>
        </w:rPr>
        <w:t xml:space="preserve">habla. </w:t>
      </w:r>
      <w:r>
        <w:rPr>
          <w:rStyle w:val="StopkaZnak1"/>
          <w:color w:val="000000"/>
          <w:lang w:val="en-US" w:eastAsia="en-US"/>
        </w:rPr>
        <w:t>Montevideo</w:t>
      </w:r>
      <w:r>
        <w:rPr>
          <w:rStyle w:val="StopkaZnak1"/>
          <w:color w:val="000000"/>
          <w:lang w:val="en-US" w:eastAsia="en-US"/>
        </w:rPr>
        <w:t xml:space="preserve"> </w:t>
      </w:r>
      <w:r>
        <w:rPr>
          <w:rStyle w:val="StopkaZnak1"/>
          <w:color w:val="000000"/>
        </w:rPr>
        <w:t>1952, s. 46, 58.</w:t>
      </w:r>
    </w:p>
  </w:footnote>
  <w:footnote w:id="16">
    <w:p w:rsidR="00000000" w:rsidRDefault="00783905">
      <w:pPr>
        <w:pStyle w:val="Stopka"/>
        <w:shd w:val="clear" w:color="auto" w:fill="auto"/>
        <w:tabs>
          <w:tab w:val="left" w:pos="654"/>
        </w:tabs>
        <w:spacing w:after="0" w:line="276" w:lineRule="exact"/>
        <w:ind w:firstLine="440"/>
        <w:jc w:val="left"/>
      </w:pPr>
      <w:r>
        <w:rPr>
          <w:rStyle w:val="StopkaGeorgi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N. D. </w:t>
      </w:r>
      <w:r>
        <w:rPr>
          <w:rStyle w:val="StopkaZnak1"/>
          <w:color w:val="000000"/>
          <w:lang w:val="en-US" w:eastAsia="en-US"/>
        </w:rPr>
        <w:t xml:space="preserve">Arutjunova: </w:t>
      </w:r>
      <w:r>
        <w:rPr>
          <w:rStyle w:val="StopkaZnak1"/>
          <w:color w:val="000000"/>
          <w:lang w:val="cs-CZ" w:eastAsia="cs-CZ"/>
        </w:rPr>
        <w:t xml:space="preserve">Očerki </w:t>
      </w:r>
      <w:r>
        <w:rPr>
          <w:rStyle w:val="StopkaZnak1"/>
          <w:color w:val="000000"/>
        </w:rPr>
        <w:t>po slowoobrazowaniju w sowremennom ispanskom jazyke. Moskwa 1961.</w:t>
      </w:r>
    </w:p>
  </w:footnote>
  <w:footnote w:id="17">
    <w:p w:rsidR="00000000" w:rsidRDefault="00783905">
      <w:pPr>
        <w:pStyle w:val="Stopka"/>
        <w:shd w:val="clear" w:color="auto" w:fill="auto"/>
        <w:tabs>
          <w:tab w:val="left" w:pos="648"/>
        </w:tabs>
        <w:spacing w:after="0"/>
        <w:ind w:firstLine="440"/>
      </w:pPr>
      <w:r>
        <w:rPr>
          <w:rStyle w:val="StopkaGeorgi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System słowotwórczy to zbiór modeli typu: temat przymiotnikowy + </w:t>
      </w:r>
      <w:r>
        <w:rPr>
          <w:rStyle w:val="StopkaZnak1"/>
          <w:color w:val="000000"/>
          <w:lang w:val="cs-CZ" w:eastAsia="cs-CZ"/>
        </w:rPr>
        <w:t xml:space="preserve">formant </w:t>
      </w:r>
      <w:r>
        <w:rPr>
          <w:rStyle w:val="StopkaKursywa"/>
          <w:color w:val="000000"/>
        </w:rPr>
        <w:t>-ka —</w:t>
      </w:r>
      <w:r>
        <w:rPr>
          <w:rStyle w:val="StopkaZnak1"/>
          <w:color w:val="000000"/>
        </w:rPr>
        <w:t xml:space="preserve"> żeński nosiciel cechy. Norma, któ</w:t>
      </w:r>
      <w:r>
        <w:rPr>
          <w:rStyle w:val="StopkaZnak1"/>
          <w:color w:val="000000"/>
        </w:rPr>
        <w:t xml:space="preserve">rej właściwy jest niższy stopień abstrakcji, zamiast ogólnej formuły „temat przymiotnikowy” podaje listę przymiotników, które w języku polskim tworzą w połączeniu z </w:t>
      </w:r>
      <w:r>
        <w:rPr>
          <w:rStyle w:val="StopkaZnak1"/>
          <w:color w:val="000000"/>
          <w:lang w:val="cs-CZ" w:eastAsia="cs-CZ"/>
        </w:rPr>
        <w:t xml:space="preserve">formantem </w:t>
      </w:r>
      <w:r>
        <w:rPr>
          <w:rStyle w:val="StopkaKursywa"/>
          <w:color w:val="000000"/>
        </w:rPr>
        <w:t>-ka</w:t>
      </w:r>
      <w:r>
        <w:rPr>
          <w:rStyle w:val="StopkaZnak1"/>
          <w:color w:val="000000"/>
        </w:rPr>
        <w:t xml:space="preserve"> nazwy żeńskich nosicieli cech (bo przecież brak takich formacji jak np. </w:t>
      </w:r>
      <w:r>
        <w:rPr>
          <w:rStyle w:val="StopkaKursywa"/>
          <w:color w:val="000000"/>
        </w:rPr>
        <w:t>*dłuż</w:t>
      </w:r>
      <w:r>
        <w:rPr>
          <w:rStyle w:val="StopkaKursywa"/>
          <w:color w:val="000000"/>
        </w:rPr>
        <w:t>ka, *grubka</w:t>
      </w:r>
      <w:r>
        <w:rPr>
          <w:rStyle w:val="StopkaZnak1"/>
          <w:color w:val="000000"/>
        </w:rPr>
        <w:t xml:space="preserve"> itp., a podstawy sło</w:t>
      </w:r>
      <w:r>
        <w:rPr>
          <w:rStyle w:val="StopkaZnak1"/>
          <w:color w:val="000000"/>
        </w:rPr>
        <w:softHyphen/>
        <w:t>wotwórcze tych, które są, nie dadzą się ująć w żadną klasę). Norma słowotwórcza jest wycinkiem normy leksykalnej danego języka.</w:t>
      </w:r>
    </w:p>
  </w:footnote>
  <w:footnote w:id="18">
    <w:p w:rsidR="00000000" w:rsidRDefault="00783905">
      <w:pPr>
        <w:pStyle w:val="Stopka"/>
        <w:shd w:val="clear" w:color="auto" w:fill="auto"/>
        <w:tabs>
          <w:tab w:val="left" w:pos="660"/>
        </w:tabs>
        <w:spacing w:after="0" w:line="258" w:lineRule="exact"/>
        <w:ind w:firstLine="440"/>
      </w:pPr>
      <w:r>
        <w:rPr>
          <w:rStyle w:val="StopkaGeorgi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M. </w:t>
      </w:r>
      <w:r>
        <w:rPr>
          <w:rStyle w:val="StopkaZnak1"/>
          <w:color w:val="000000"/>
          <w:lang w:val="cs-CZ" w:eastAsia="cs-CZ"/>
        </w:rPr>
        <w:t>Dokulil (Tvoření slov v češtině I. Teorie odvozování slov</w:t>
      </w:r>
      <w:r>
        <w:rPr>
          <w:rStyle w:val="StopkaZnak1"/>
          <w:color w:val="000000"/>
          <w:lang w:val="cs-CZ" w:eastAsia="cs-CZ"/>
        </w:rPr>
        <w:t>. Praha 1962), pro</w:t>
      </w:r>
      <w:r>
        <w:rPr>
          <w:rStyle w:val="StopkaZnak1"/>
          <w:color w:val="000000"/>
          <w:lang w:val="cs-CZ" w:eastAsia="cs-CZ"/>
        </w:rPr>
        <w:softHyphen/>
        <w:t xml:space="preserve">ponuje terminy: </w:t>
      </w:r>
      <w:r>
        <w:rPr>
          <w:rStyle w:val="StopkaKursywa"/>
          <w:color w:val="000000"/>
        </w:rPr>
        <w:t>produktywność empiryczna,</w:t>
      </w:r>
      <w:r>
        <w:rPr>
          <w:rStyle w:val="StopkaZnak1"/>
          <w:color w:val="000000"/>
        </w:rPr>
        <w:t xml:space="preserve"> </w:t>
      </w:r>
      <w:r>
        <w:rPr>
          <w:rStyle w:val="StopkaZnak1"/>
          <w:color w:val="000000"/>
          <w:lang w:val="cs-CZ" w:eastAsia="cs-CZ"/>
        </w:rPr>
        <w:t xml:space="preserve">tj. </w:t>
      </w:r>
      <w:r>
        <w:rPr>
          <w:rStyle w:val="StopkaZnak1"/>
          <w:color w:val="000000"/>
        </w:rPr>
        <w:t xml:space="preserve">rzeczywiście istniejąca (pojęcie z planu diachronicznego) i </w:t>
      </w:r>
      <w:r>
        <w:rPr>
          <w:rStyle w:val="StopkaKursywa"/>
          <w:color w:val="000000"/>
        </w:rPr>
        <w:t>produktywność systemowa,</w:t>
      </w:r>
      <w:r>
        <w:rPr>
          <w:rStyle w:val="StopkaZnak1"/>
          <w:color w:val="000000"/>
        </w:rPr>
        <w:t xml:space="preserve"> odpowiadająca proponowa</w:t>
      </w:r>
      <w:r>
        <w:rPr>
          <w:rStyle w:val="StopkaZnak1"/>
          <w:color w:val="000000"/>
        </w:rPr>
        <w:softHyphen/>
        <w:t>nemu przeze mnie pojęciu potencjalności, niezależna od produktywności typów sło</w:t>
      </w:r>
      <w:r>
        <w:rPr>
          <w:rStyle w:val="StopkaZnak1"/>
          <w:color w:val="000000"/>
        </w:rPr>
        <w:softHyphen/>
        <w:t>wo</w:t>
      </w:r>
      <w:r>
        <w:rPr>
          <w:rStyle w:val="StopkaZnak1"/>
          <w:color w:val="000000"/>
        </w:rPr>
        <w:t>twórczych (pojęcie z planu synchronicznego). Wydaje się, że słuszniej by było mó</w:t>
      </w:r>
      <w:r>
        <w:rPr>
          <w:rStyle w:val="StopkaZnak1"/>
          <w:color w:val="000000"/>
        </w:rPr>
        <w:softHyphen/>
        <w:t xml:space="preserve">wić o </w:t>
      </w:r>
      <w:r>
        <w:rPr>
          <w:rStyle w:val="StopkaKursywa"/>
          <w:color w:val="000000"/>
        </w:rPr>
        <w:t>produktywności</w:t>
      </w:r>
      <w:r>
        <w:rPr>
          <w:rStyle w:val="StopkaZnak1"/>
          <w:color w:val="000000"/>
        </w:rPr>
        <w:t xml:space="preserve"> bez określnika, bo pojęcie to z natury rzeczy mieści w sobie cechę empiryczności, oraz o </w:t>
      </w:r>
      <w:r>
        <w:rPr>
          <w:rStyle w:val="StopkaKursywa"/>
          <w:color w:val="000000"/>
        </w:rPr>
        <w:t>produktywności potencjalnej,</w:t>
      </w:r>
      <w:r>
        <w:rPr>
          <w:rStyle w:val="StopkaZnak1"/>
          <w:color w:val="000000"/>
        </w:rPr>
        <w:t xml:space="preserve"> zamiast </w:t>
      </w:r>
      <w:r>
        <w:rPr>
          <w:rStyle w:val="StopkaKursywa"/>
          <w:color w:val="000000"/>
        </w:rPr>
        <w:t>systemowej</w:t>
      </w:r>
      <w:r>
        <w:rPr>
          <w:rStyle w:val="StopkaZnak1"/>
          <w:color w:val="000000"/>
        </w:rPr>
        <w:t xml:space="preserve"> (au</w:t>
      </w:r>
      <w:r>
        <w:rPr>
          <w:rStyle w:val="StopkaZnak1"/>
          <w:color w:val="000000"/>
        </w:rPr>
        <w:softHyphen/>
        <w:t>tor używa zre</w:t>
      </w:r>
      <w:r>
        <w:rPr>
          <w:rStyle w:val="StopkaZnak1"/>
          <w:color w:val="000000"/>
        </w:rPr>
        <w:t>sztą pomocniczo i tego określenia).</w:t>
      </w:r>
    </w:p>
  </w:footnote>
  <w:footnote w:id="19">
    <w:p w:rsidR="00000000" w:rsidRDefault="00783905">
      <w:pPr>
        <w:pStyle w:val="Stopka"/>
        <w:shd w:val="clear" w:color="auto" w:fill="auto"/>
        <w:tabs>
          <w:tab w:val="left" w:pos="642"/>
        </w:tabs>
        <w:spacing w:after="0" w:line="258" w:lineRule="exact"/>
        <w:ind w:firstLine="440"/>
      </w:pPr>
      <w:r>
        <w:rPr>
          <w:rStyle w:val="StopkaGeorgi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Tłumaczy się to, podobnie zresztą jak i dalsze przeszkody systemowe, znaną tendencją do ekonomii („optymalności kodu językowego”), o której ostatnio pisała u nas w termi</w:t>
      </w:r>
      <w:r>
        <w:rPr>
          <w:rStyle w:val="StopkaZnak1"/>
          <w:color w:val="000000"/>
        </w:rPr>
        <w:t>nach teorii informacji I. Bajerowa (Próba sformułowania kilku praw ewolucji języka. BPTJ XXIII, 1965). Tendencja ta nie działa w języku artystycznym i języku dzieci, dla których, jak już o tym była mowa, nieistotna jest również pro</w:t>
      </w:r>
      <w:r>
        <w:rPr>
          <w:rStyle w:val="StopkaZnak1"/>
          <w:color w:val="000000"/>
        </w:rPr>
        <w:softHyphen/>
        <w:t>duktywność i inne zupełn</w:t>
      </w:r>
      <w:r>
        <w:rPr>
          <w:rStyle w:val="StopkaZnak1"/>
          <w:color w:val="000000"/>
        </w:rPr>
        <w:t>ie granice potrzeby powstawania danych formacji. Stąd cał</w:t>
      </w:r>
      <w:r>
        <w:rPr>
          <w:rStyle w:val="StopkaZnak1"/>
          <w:color w:val="000000"/>
        </w:rPr>
        <w:softHyphen/>
        <w:t>kowicie odmienne warunki aktualizacji derywatów potencjalnych w tych językach.</w:t>
      </w:r>
    </w:p>
  </w:footnote>
  <w:footnote w:id="20">
    <w:p w:rsidR="00000000" w:rsidRDefault="00783905">
      <w:pPr>
        <w:pStyle w:val="Stopka"/>
        <w:shd w:val="clear" w:color="auto" w:fill="auto"/>
        <w:tabs>
          <w:tab w:val="left" w:pos="564"/>
        </w:tabs>
        <w:spacing w:after="0" w:line="252" w:lineRule="exact"/>
        <w:ind w:firstLine="440"/>
        <w:jc w:val="left"/>
      </w:pPr>
      <w:r>
        <w:rPr>
          <w:rStyle w:val="StopkaGeorgi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Że studiów nad polską toponomastyką. IX. </w:t>
      </w:r>
      <w:r>
        <w:rPr>
          <w:rStyle w:val="StopkaKursywa"/>
          <w:color w:val="000000"/>
        </w:rPr>
        <w:t>Gniezno.</w:t>
      </w:r>
      <w:r>
        <w:rPr>
          <w:rStyle w:val="StopkaZnak1"/>
          <w:color w:val="000000"/>
        </w:rPr>
        <w:t xml:space="preserve"> Język Polski </w:t>
      </w:r>
      <w:r>
        <w:rPr>
          <w:rStyle w:val="StopkaZnak1"/>
          <w:color w:val="000000"/>
          <w:lang w:val="cs-CZ" w:eastAsia="cs-CZ"/>
        </w:rPr>
        <w:t xml:space="preserve">XLI </w:t>
      </w:r>
      <w:r>
        <w:rPr>
          <w:rStyle w:val="StopkaZnak1"/>
          <w:color w:val="000000"/>
        </w:rPr>
        <w:t>(1961), s. 331—342.</w:t>
      </w:r>
    </w:p>
  </w:footnote>
  <w:footnote w:id="21">
    <w:p w:rsidR="00000000" w:rsidRDefault="00783905">
      <w:pPr>
        <w:pStyle w:val="Stopka"/>
        <w:shd w:val="clear" w:color="auto" w:fill="auto"/>
        <w:tabs>
          <w:tab w:val="left" w:pos="608"/>
        </w:tabs>
        <w:spacing w:after="0" w:line="240" w:lineRule="exact"/>
        <w:ind w:left="440"/>
      </w:pPr>
      <w:r>
        <w:rPr>
          <w:rStyle w:val="StopkaGeorgi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Tamże, s. 342.</w:t>
      </w:r>
    </w:p>
  </w:footnote>
  <w:footnote w:id="22">
    <w:p w:rsidR="00000000" w:rsidRDefault="00783905">
      <w:pPr>
        <w:pStyle w:val="Stopka"/>
        <w:shd w:val="clear" w:color="auto" w:fill="auto"/>
        <w:tabs>
          <w:tab w:val="left" w:pos="564"/>
        </w:tabs>
        <w:spacing w:after="0"/>
        <w:ind w:firstLine="440"/>
        <w:jc w:val="left"/>
      </w:pPr>
      <w:r>
        <w:rPr>
          <w:rStyle w:val="StopkaGeorgi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Por. Sriezniewski: Materiały dla słowaria driewnierusskogo </w:t>
      </w:r>
      <w:r>
        <w:rPr>
          <w:rStyle w:val="StopkaZnak1"/>
          <w:color w:val="000000"/>
          <w:lang w:val="cs-CZ" w:eastAsia="cs-CZ"/>
        </w:rPr>
        <w:t xml:space="preserve">jazyka. </w:t>
      </w:r>
      <w:r>
        <w:rPr>
          <w:rStyle w:val="StopkaZnak1"/>
          <w:color w:val="000000"/>
        </w:rPr>
        <w:t>Przedruk 1958 r. oryginału z r. 1893, t. I, szpalta 528.</w:t>
      </w:r>
    </w:p>
  </w:footnote>
  <w:footnote w:id="23">
    <w:p w:rsidR="00000000" w:rsidRDefault="00783905">
      <w:pPr>
        <w:pStyle w:val="Stopka"/>
        <w:shd w:val="clear" w:color="auto" w:fill="auto"/>
        <w:tabs>
          <w:tab w:val="left" w:pos="582"/>
        </w:tabs>
        <w:spacing w:after="0"/>
        <w:ind w:firstLine="440"/>
        <w:jc w:val="left"/>
      </w:pPr>
      <w:r>
        <w:rPr>
          <w:rStyle w:val="StopkaGeorgi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Kaliologią nazywa się dyscyplina</w:t>
      </w:r>
      <w:r>
        <w:rPr>
          <w:rStyle w:val="StopkaZnak1"/>
          <w:color w:val="000000"/>
        </w:rPr>
        <w:t xml:space="preserve"> ornitologiczna traktująca o gniazdach (od grec. </w:t>
      </w:r>
      <w:r>
        <w:rPr>
          <w:rStyle w:val="StopkaZnak1"/>
          <w:color w:val="000000"/>
          <w:lang w:val="ru-RU" w:eastAsia="ru-RU"/>
        </w:rPr>
        <w:t xml:space="preserve">хала </w:t>
      </w:r>
      <w:r>
        <w:rPr>
          <w:rStyle w:val="StopkaZnak1"/>
          <w:color w:val="000000"/>
        </w:rPr>
        <w:t>«chata, gniazdo, klatka»).</w:t>
      </w:r>
    </w:p>
  </w:footnote>
  <w:footnote w:id="24">
    <w:p w:rsidR="00000000" w:rsidRDefault="00783905">
      <w:pPr>
        <w:pStyle w:val="Stopka"/>
        <w:shd w:val="clear" w:color="auto" w:fill="auto"/>
        <w:tabs>
          <w:tab w:val="left" w:pos="582"/>
        </w:tabs>
        <w:spacing w:after="0"/>
        <w:ind w:firstLine="440"/>
        <w:jc w:val="left"/>
      </w:pPr>
      <w:r>
        <w:rPr>
          <w:rStyle w:val="StopkaGeorgi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Por. Wolf-Harnier: </w:t>
      </w:r>
      <w:r>
        <w:rPr>
          <w:rStyle w:val="StopkaZnak1"/>
          <w:color w:val="000000"/>
          <w:lang w:val="de-DE" w:eastAsia="de-DE"/>
        </w:rPr>
        <w:t>Gefie</w:t>
      </w:r>
      <w:r>
        <w:rPr>
          <w:rStyle w:val="StopkaZnak1"/>
          <w:color w:val="000000"/>
          <w:lang w:val="de-DE" w:eastAsia="de-DE"/>
        </w:rPr>
        <w:t xml:space="preserve">derte Baukünstler, </w:t>
      </w:r>
      <w:r>
        <w:rPr>
          <w:rStyle w:val="StopkaZnak1"/>
          <w:color w:val="000000"/>
        </w:rPr>
        <w:t xml:space="preserve">Berlin 1896; Blanchon: Demeures </w:t>
      </w:r>
      <w:r>
        <w:rPr>
          <w:rStyle w:val="StopkaZnak1"/>
          <w:color w:val="000000"/>
          <w:lang w:val="cs-CZ" w:eastAsia="cs-CZ"/>
        </w:rPr>
        <w:t xml:space="preserve">aériennes </w:t>
      </w:r>
      <w:r>
        <w:rPr>
          <w:rStyle w:val="StopkaZnak1"/>
          <w:color w:val="000000"/>
          <w:lang w:val="de-DE" w:eastAsia="de-DE"/>
        </w:rPr>
        <w:t xml:space="preserve">des animaux. </w:t>
      </w:r>
      <w:r>
        <w:rPr>
          <w:rStyle w:val="StopkaZnak1"/>
          <w:color w:val="000000"/>
        </w:rPr>
        <w:t xml:space="preserve">Le nid. Paryż 1905; Diemientiew: Pticy naszej </w:t>
      </w:r>
      <w:r>
        <w:rPr>
          <w:rStyle w:val="StopkaZnak1"/>
          <w:color w:val="000000"/>
          <w:lang w:val="cs-CZ" w:eastAsia="cs-CZ"/>
        </w:rPr>
        <w:t xml:space="preserve">strany, </w:t>
      </w:r>
      <w:r>
        <w:rPr>
          <w:rStyle w:val="StopkaZnak1"/>
          <w:color w:val="000000"/>
        </w:rPr>
        <w:t>Mo-</w:t>
      </w:r>
    </w:p>
  </w:footnote>
  <w:footnote w:id="25">
    <w:p w:rsidR="00000000" w:rsidRDefault="00783905">
      <w:pPr>
        <w:pStyle w:val="Stopka"/>
        <w:shd w:val="clear" w:color="auto" w:fill="auto"/>
        <w:tabs>
          <w:tab w:val="left" w:pos="564"/>
        </w:tabs>
        <w:spacing w:after="0" w:line="252" w:lineRule="exact"/>
        <w:ind w:firstLine="400"/>
        <w:jc w:val="left"/>
      </w:pPr>
      <w:r>
        <w:rPr>
          <w:rStyle w:val="StopkaGeorgia"/>
          <w:color w:val="000000"/>
          <w:vertAlign w:val="superscript"/>
        </w:rPr>
        <w:footnoteRef/>
      </w:r>
      <w:r>
        <w:rPr>
          <w:rStyle w:val="StopkaGeorgia"/>
          <w:color w:val="000000"/>
        </w:rPr>
        <w:tab/>
      </w:r>
      <w:r>
        <w:rPr>
          <w:rStyle w:val="StopkaZnak1"/>
          <w:color w:val="000000"/>
          <w:lang w:val="de-DE" w:eastAsia="de-DE"/>
        </w:rPr>
        <w:t xml:space="preserve">Friedrich Kluge: Etymologisches Wörterbuch der deutschen Sprache. Berlin 1957 (17 wyd.), s. 507, </w:t>
      </w:r>
      <w:r>
        <w:rPr>
          <w:rStyle w:val="StopkaZnak1"/>
          <w:color w:val="000000"/>
        </w:rPr>
        <w:t xml:space="preserve">hasło </w:t>
      </w:r>
      <w:r>
        <w:rPr>
          <w:rStyle w:val="StopkaZnak1"/>
          <w:color w:val="000000"/>
          <w:lang w:val="de-DE" w:eastAsia="de-DE"/>
        </w:rPr>
        <w:t>„Nest”</w:t>
      </w:r>
    </w:p>
  </w:footnote>
  <w:footnote w:id="26">
    <w:p w:rsidR="00000000" w:rsidRDefault="00783905">
      <w:pPr>
        <w:pStyle w:val="Teksttreci50"/>
        <w:shd w:val="clear" w:color="auto" w:fill="auto"/>
        <w:spacing w:before="0" w:after="0" w:line="160" w:lineRule="exact"/>
        <w:jc w:val="left"/>
      </w:pPr>
      <w:r>
        <w:rPr>
          <w:rStyle w:val="Teksttreci5"/>
          <w:b/>
          <w:bCs/>
          <w:color w:val="000000"/>
        </w:rPr>
        <w:footnoteRef/>
      </w:r>
      <w:r>
        <w:rPr>
          <w:rStyle w:val="Teksttreci5"/>
          <w:b/>
          <w:bCs/>
          <w:color w:val="000000"/>
        </w:rPr>
        <w:t xml:space="preserve"> Poradnik Językowy Nr </w:t>
      </w:r>
      <w:r>
        <w:rPr>
          <w:rStyle w:val="Teksttreci5"/>
          <w:b/>
          <w:bCs/>
          <w:color w:val="000000"/>
          <w:lang w:val="ru-RU" w:eastAsia="ru-RU"/>
        </w:rPr>
        <w:t>8/66</w:t>
      </w:r>
    </w:p>
  </w:footnote>
  <w:footnote w:id="27">
    <w:p w:rsidR="00000000" w:rsidRDefault="00783905">
      <w:pPr>
        <w:pStyle w:val="Stopka20"/>
        <w:shd w:val="clear" w:color="auto" w:fill="auto"/>
        <w:tabs>
          <w:tab w:val="left" w:pos="144"/>
        </w:tabs>
        <w:spacing w:before="0" w:line="204" w:lineRule="exact"/>
        <w:ind w:firstLine="0"/>
        <w:jc w:val="both"/>
      </w:pPr>
      <w:r>
        <w:rPr>
          <w:rStyle w:val="Stopka2"/>
          <w:b/>
          <w:bCs/>
          <w:color w:val="000000"/>
          <w:vertAlign w:val="superscript"/>
        </w:rPr>
        <w:footnoteRef/>
      </w:r>
      <w:r>
        <w:rPr>
          <w:rStyle w:val="Stopka2"/>
          <w:b/>
          <w:bCs/>
          <w:color w:val="000000"/>
        </w:rPr>
        <w:tab/>
        <w:t>Por. „O tocznych mieto</w:t>
      </w:r>
      <w:r>
        <w:rPr>
          <w:rStyle w:val="Stopka2"/>
          <w:b/>
          <w:bCs/>
          <w:color w:val="000000"/>
        </w:rPr>
        <w:t xml:space="preserve">dach issledowanija </w:t>
      </w:r>
      <w:r>
        <w:rPr>
          <w:rStyle w:val="Stopka2"/>
          <w:b/>
          <w:bCs/>
          <w:color w:val="000000"/>
          <w:lang w:val="cs-CZ" w:eastAsia="cs-CZ"/>
        </w:rPr>
        <w:t xml:space="preserve">jazyka”. </w:t>
      </w:r>
      <w:r>
        <w:rPr>
          <w:rStyle w:val="Stopka2"/>
          <w:b/>
          <w:bCs/>
          <w:color w:val="000000"/>
        </w:rPr>
        <w:t>Moskwa, 1901, s. 43.</w:t>
      </w:r>
    </w:p>
  </w:footnote>
  <w:footnote w:id="28">
    <w:p w:rsidR="00000000" w:rsidRDefault="00783905">
      <w:pPr>
        <w:pStyle w:val="Stopka20"/>
        <w:shd w:val="clear" w:color="auto" w:fill="auto"/>
        <w:tabs>
          <w:tab w:val="left" w:pos="144"/>
        </w:tabs>
        <w:spacing w:before="0" w:line="204" w:lineRule="exact"/>
        <w:ind w:left="180" w:hanging="180"/>
        <w:jc w:val="both"/>
      </w:pPr>
      <w:r>
        <w:rPr>
          <w:rStyle w:val="Stopka26"/>
          <w:b w:val="0"/>
          <w:bCs w:val="0"/>
          <w:color w:val="000000"/>
        </w:rPr>
        <w:footnoteRef/>
      </w:r>
      <w:r>
        <w:rPr>
          <w:rStyle w:val="Stopka2"/>
          <w:b/>
          <w:bCs/>
          <w:color w:val="000000"/>
        </w:rPr>
        <w:tab/>
        <w:t xml:space="preserve">Formalizacji poddano przede wszystkim paradygmatykę, por. Z. M. </w:t>
      </w:r>
      <w:r>
        <w:rPr>
          <w:rStyle w:val="Stopka2"/>
          <w:b/>
          <w:bCs/>
          <w:color w:val="000000"/>
          <w:lang w:val="en-US" w:eastAsia="en-US"/>
        </w:rPr>
        <w:t>Vo</w:t>
      </w:r>
      <w:r>
        <w:rPr>
          <w:rStyle w:val="Stopka2"/>
          <w:b/>
          <w:bCs/>
          <w:color w:val="000000"/>
        </w:rPr>
        <w:t>ł</w:t>
      </w:r>
      <w:r>
        <w:rPr>
          <w:rStyle w:val="Stopka2"/>
          <w:b/>
          <w:bCs/>
          <w:color w:val="000000"/>
          <w:lang w:val="en-US" w:eastAsia="en-US"/>
        </w:rPr>
        <w:t xml:space="preserve">ockaja, </w:t>
      </w:r>
      <w:r>
        <w:rPr>
          <w:rStyle w:val="Stopka2"/>
          <w:b/>
          <w:bCs/>
          <w:color w:val="000000"/>
        </w:rPr>
        <w:t xml:space="preserve">T. N. Mołosznaja, T. N. Nikołajewa: „Opyt opisanija russkogo </w:t>
      </w:r>
      <w:r>
        <w:rPr>
          <w:rStyle w:val="Stopka2"/>
          <w:b/>
          <w:bCs/>
          <w:color w:val="000000"/>
          <w:lang w:val="cs-CZ" w:eastAsia="cs-CZ"/>
        </w:rPr>
        <w:t xml:space="preserve">jazyka </w:t>
      </w:r>
      <w:r>
        <w:rPr>
          <w:rStyle w:val="Stopka2"/>
          <w:b/>
          <w:bCs/>
          <w:color w:val="000000"/>
        </w:rPr>
        <w:t>w jego pismiennoj formie”, Mos</w:t>
      </w:r>
      <w:r>
        <w:rPr>
          <w:rStyle w:val="Stopka2"/>
          <w:b/>
          <w:bCs/>
          <w:color w:val="000000"/>
        </w:rPr>
        <w:softHyphen/>
        <w:t>kwa 1964, a szczegó</w:t>
      </w:r>
      <w:r>
        <w:rPr>
          <w:rStyle w:val="Stopka2"/>
          <w:b/>
          <w:bCs/>
          <w:color w:val="000000"/>
        </w:rPr>
        <w:t xml:space="preserve">lnie ostatnie prace A. A. Zaliznjaka: Kłassifikacija i sintiez imiennych </w:t>
      </w:r>
      <w:r>
        <w:rPr>
          <w:rStyle w:val="Stopka2"/>
          <w:b/>
          <w:bCs/>
          <w:color w:val="000000"/>
          <w:lang w:val="en-US" w:eastAsia="en-US"/>
        </w:rPr>
        <w:t xml:space="preserve">paradigm </w:t>
      </w:r>
      <w:r>
        <w:rPr>
          <w:rStyle w:val="Stopka2"/>
          <w:b/>
          <w:bCs/>
          <w:color w:val="000000"/>
        </w:rPr>
        <w:t xml:space="preserve">sowriemiennogo ruskogo </w:t>
      </w:r>
      <w:r>
        <w:rPr>
          <w:rStyle w:val="Stopka2"/>
          <w:b/>
          <w:bCs/>
          <w:color w:val="000000"/>
          <w:lang w:val="cs-CZ" w:eastAsia="cs-CZ"/>
        </w:rPr>
        <w:t xml:space="preserve">jazyka”, </w:t>
      </w:r>
      <w:r>
        <w:rPr>
          <w:rStyle w:val="Stopka2"/>
          <w:b/>
          <w:bCs/>
          <w:color w:val="000000"/>
        </w:rPr>
        <w:t>Moskwa 1965.</w:t>
      </w:r>
    </w:p>
  </w:footnote>
  <w:footnote w:id="29">
    <w:p w:rsidR="00000000" w:rsidRDefault="00783905">
      <w:pPr>
        <w:pStyle w:val="Stopka20"/>
        <w:shd w:val="clear" w:color="auto" w:fill="auto"/>
        <w:spacing w:before="0" w:line="228" w:lineRule="exact"/>
        <w:ind w:left="200"/>
      </w:pPr>
      <w:r>
        <w:rPr>
          <w:rStyle w:val="Stopka2"/>
          <w:b/>
          <w:bCs/>
          <w:color w:val="000000"/>
        </w:rPr>
        <w:t xml:space="preserve">c Np. na s. 55 przy wyrazie </w:t>
      </w:r>
      <w:r>
        <w:rPr>
          <w:rStyle w:val="Stopka29pt"/>
          <w:b/>
          <w:bCs/>
          <w:color w:val="000000"/>
        </w:rPr>
        <w:t>creamery</w:t>
      </w:r>
      <w:r>
        <w:rPr>
          <w:rStyle w:val="Stopka2"/>
          <w:b/>
          <w:bCs/>
          <w:color w:val="000000"/>
          <w:lang w:val="en-US" w:eastAsia="en-US"/>
        </w:rPr>
        <w:t xml:space="preserve"> </w:t>
      </w:r>
      <w:r>
        <w:rPr>
          <w:rStyle w:val="Stopka2"/>
          <w:b/>
          <w:bCs/>
          <w:color w:val="000000"/>
        </w:rPr>
        <w:t>chyba omyłkowo umieszczono przy R indeksik 011 zamiast 001 jak w poprzednim wyrazie.</w:t>
      </w:r>
    </w:p>
  </w:footnote>
  <w:footnote w:id="30">
    <w:p w:rsidR="00000000" w:rsidRDefault="00783905">
      <w:pPr>
        <w:pStyle w:val="Stopka20"/>
        <w:shd w:val="clear" w:color="auto" w:fill="auto"/>
        <w:spacing w:before="0" w:line="160" w:lineRule="exact"/>
        <w:ind w:firstLine="0"/>
      </w:pPr>
      <w:r>
        <w:rPr>
          <w:rStyle w:val="Stopka2"/>
          <w:b/>
          <w:bCs/>
          <w:color w:val="000000"/>
          <w:vertAlign w:val="superscript"/>
        </w:rPr>
        <w:footnoteRef/>
      </w:r>
      <w:r>
        <w:rPr>
          <w:rStyle w:val="Stopka2"/>
          <w:b/>
          <w:bCs/>
          <w:color w:val="000000"/>
        </w:rPr>
        <w:t xml:space="preserve"> Polisymie </w:t>
      </w:r>
      <w:r>
        <w:rPr>
          <w:rStyle w:val="Stopka2"/>
          <w:b/>
          <w:bCs/>
          <w:color w:val="000000"/>
          <w:lang w:val="cs-CZ" w:eastAsia="cs-CZ"/>
        </w:rPr>
        <w:t xml:space="preserve">prétendue, </w:t>
      </w:r>
      <w:r>
        <w:rPr>
          <w:rStyle w:val="Stopka2"/>
          <w:b/>
          <w:bCs/>
          <w:color w:val="000000"/>
        </w:rPr>
        <w:t>BPZJ, 1959.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3.3pt;margin-top:120.65pt;width:129.6pt;height:7.2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9"/>
                    <w:b w:val="0"/>
                    <w:bCs w:val="0"/>
                    <w:color w:val="000000"/>
                  </w:rPr>
                  <w:t>KOMITET REDAKCYJNY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74.45pt;margin-top:57.1pt;width:424.5pt;height:8.7pt;z-index:-25163571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849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72039" w:rsidRPr="00272039">
                  <w:rPr>
                    <w:rStyle w:val="Nagweklubstopka12pt"/>
                    <w:b w:val="0"/>
                    <w:bCs w:val="0"/>
                    <w:noProof/>
                    <w:color w:val="000000"/>
                  </w:rPr>
                  <w:t>336</w:t>
                </w:r>
                <w:r>
                  <w:fldChar w:fldCharType="end"/>
                </w:r>
                <w:r>
                  <w:rPr>
                    <w:rStyle w:val="Nagweklubstopka12pt"/>
                    <w:b w:val="0"/>
                    <w:bCs w:val="0"/>
                    <w:color w:val="000000"/>
                  </w:rPr>
                  <w:tab/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>J. PUZYNINA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63.95pt;margin-top:46.9pt;width:441.9pt;height:10.8pt;z-index:-25163366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8838"/>
                  </w:tabs>
                  <w:spacing w:line="240" w:lineRule="auto"/>
                </w:pPr>
                <w:r>
                  <w:rPr>
                    <w:rStyle w:val="Nagweklubstopka0"/>
                    <w:b/>
                    <w:bCs/>
                    <w:color w:val="000000"/>
                  </w:rPr>
                  <w:t>O POTENCJALNYCH FORMACJACH SŁOWOTWÓRCZYCH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72039" w:rsidRPr="00272039">
                  <w:rPr>
                    <w:rStyle w:val="Nagweklubstopka12pt"/>
                    <w:b w:val="0"/>
                    <w:bCs w:val="0"/>
                    <w:noProof/>
                    <w:color w:val="000000"/>
                  </w:rPr>
                  <w:t>337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85.2pt;margin-top:39.5pt;width:420.6pt;height:8.7pt;z-index:-25163161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841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72039" w:rsidRPr="00272039">
                  <w:rPr>
                    <w:rStyle w:val="Nagweklubstopka12pt"/>
                    <w:b w:val="0"/>
                    <w:bCs w:val="0"/>
                    <w:noProof/>
                    <w:color w:val="000000"/>
                  </w:rPr>
                  <w:t>342</w:t>
                </w:r>
                <w:r>
                  <w:fldChar w:fldCharType="end"/>
                </w:r>
                <w:r>
                  <w:rPr>
                    <w:rStyle w:val="Nagweklubstopka12pt"/>
                    <w:b w:val="0"/>
                    <w:bCs w:val="0"/>
                    <w:color w:val="000000"/>
                  </w:rPr>
                  <w:tab/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 xml:space="preserve">Z. </w:t>
                </w:r>
                <w:r>
                  <w:rPr>
                    <w:rStyle w:val="Nagweklubstopka0"/>
                    <w:b/>
                    <w:bCs/>
                    <w:color w:val="000000"/>
                    <w:lang w:val="de-DE" w:eastAsia="de-DE"/>
                  </w:rPr>
                  <w:t>KEMPF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66.9pt;margin-top:36.5pt;width:439.5pt;height:10.2pt;z-index:-25162956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8790"/>
                  </w:tabs>
                  <w:spacing w:line="240" w:lineRule="auto"/>
                </w:pPr>
                <w:r>
                  <w:rPr>
                    <w:rStyle w:val="Nagweklubstopka0"/>
                    <w:b/>
                    <w:bCs/>
                    <w:color w:val="000000"/>
                  </w:rPr>
                  <w:t>PODAREK DLA GNIEZNA NA MILLENNIUM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72039" w:rsidRPr="00272039">
                  <w:rPr>
                    <w:rStyle w:val="Nagweklubstopka12pt"/>
                    <w:b w:val="0"/>
                    <w:bCs w:val="0"/>
                    <w:noProof/>
                    <w:color w:val="000000"/>
                  </w:rPr>
                  <w:t>343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73.75pt;margin-top:50.1pt;width:423.9pt;height:8.7pt;z-index:-25162752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8478"/>
                  </w:tabs>
                  <w:spacing w:line="240" w:lineRule="auto"/>
                </w:pPr>
                <w:r>
                  <w:rPr>
                    <w:rStyle w:val="Nagweklubstopka4"/>
                    <w:b w:val="0"/>
                    <w:bCs w:val="0"/>
                    <w:color w:val="000000"/>
                    <w:spacing w:val="0"/>
                    <w:sz w:val="24"/>
                    <w:szCs w:val="24"/>
                  </w:rPr>
                  <w:t>344</w:t>
                </w:r>
                <w:r>
                  <w:rPr>
                    <w:rStyle w:val="Nagweklubstopka4"/>
                    <w:b w:val="0"/>
                    <w:bCs w:val="0"/>
                    <w:color w:val="000000"/>
                    <w:spacing w:val="0"/>
                    <w:sz w:val="24"/>
                    <w:szCs w:val="24"/>
                  </w:rPr>
                  <w:tab/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 xml:space="preserve">Z. </w:t>
                </w:r>
                <w:r>
                  <w:rPr>
                    <w:rStyle w:val="Nagweklubstopka"/>
                    <w:b/>
                    <w:bCs/>
                    <w:color w:val="000000"/>
                    <w:lang w:val="de-DE" w:eastAsia="de-DE"/>
                  </w:rPr>
                  <w:t>KEMPF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7.95pt;margin-top:39.2pt;width:440.1pt;height:9.3pt;z-index:-25162547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880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72039" w:rsidRPr="00272039">
                  <w:rPr>
                    <w:rStyle w:val="Nagweklubstopka12pt"/>
                    <w:b w:val="0"/>
                    <w:bCs w:val="0"/>
                    <w:noProof/>
                    <w:color w:val="000000"/>
                  </w:rPr>
                  <w:t>348</w:t>
                </w:r>
                <w:r>
                  <w:fldChar w:fldCharType="end"/>
                </w:r>
                <w:r>
                  <w:rPr>
                    <w:rStyle w:val="Nagweklubstopka12pt"/>
                    <w:b w:val="0"/>
                    <w:bCs w:val="0"/>
                    <w:color w:val="000000"/>
                  </w:rPr>
                  <w:tab/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>RECENZJE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6.35pt;margin-top:48.1pt;width:441pt;height:9pt;z-index:-25165414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5022"/>
                    <w:tab w:val="right" w:pos="8820"/>
                  </w:tabs>
                  <w:spacing w:line="240" w:lineRule="auto"/>
                </w:pPr>
                <w:r>
                  <w:rPr>
                    <w:rStyle w:val="Nagweklubstopka3"/>
                    <w:b w:val="0"/>
                    <w:bCs w:val="0"/>
                    <w:color w:val="000000"/>
                    <w:spacing w:val="0"/>
                  </w:rPr>
                  <w:t>1966</w:t>
                </w:r>
                <w:r>
                  <w:rPr>
                    <w:rStyle w:val="Nagweklubstopka3"/>
                    <w:b w:val="0"/>
                    <w:bCs w:val="0"/>
                    <w:color w:val="000000"/>
                    <w:spacing w:val="0"/>
                  </w:rPr>
                  <w:tab/>
                  <w:t>Październik</w:t>
                </w:r>
                <w:r>
                  <w:rPr>
                    <w:rStyle w:val="Nagweklubstopka3"/>
                    <w:b w:val="0"/>
                    <w:bCs w:val="0"/>
                    <w:color w:val="000000"/>
                    <w:spacing w:val="0"/>
                  </w:rPr>
                  <w:tab/>
                  <w:t>Zeszyt 8 (243)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66.3pt;margin-top:37.4pt;width:440.4pt;height:11.1pt;z-index:-25162342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8808"/>
                  </w:tabs>
                  <w:spacing w:line="240" w:lineRule="auto"/>
                </w:pPr>
                <w:r>
                  <w:rPr>
                    <w:rStyle w:val="Nagweklubstopka0"/>
                    <w:b/>
                    <w:bCs/>
                    <w:color w:val="000000"/>
                  </w:rPr>
                  <w:t>RECENZJE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</w:instrText>
                </w:r>
                <w:r>
                  <w:instrText xml:space="preserve">* MERGEFORMAT </w:instrText>
                </w:r>
                <w:r>
                  <w:fldChar w:fldCharType="separate"/>
                </w:r>
                <w:r w:rsidR="00272039" w:rsidRPr="00272039">
                  <w:rPr>
                    <w:rStyle w:val="Nagweklubstopka12pt"/>
                    <w:b w:val="0"/>
                    <w:bCs w:val="0"/>
                    <w:noProof/>
                    <w:color w:val="000000"/>
                  </w:rPr>
                  <w:t>349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69.5pt;margin-top:55.3pt;width:434.4pt;height:9pt;z-index:-25162137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8688"/>
                  </w:tabs>
                  <w:spacing w:line="240" w:lineRule="auto"/>
                </w:pPr>
                <w:r>
                  <w:rPr>
                    <w:rStyle w:val="Nagweklubstopka4"/>
                    <w:b w:val="0"/>
                    <w:bCs w:val="0"/>
                    <w:color w:val="000000"/>
                    <w:spacing w:val="0"/>
                    <w:sz w:val="24"/>
                    <w:szCs w:val="24"/>
                  </w:rPr>
                  <w:t>350</w:t>
                </w:r>
                <w:r>
                  <w:rPr>
                    <w:rStyle w:val="Nagweklubstopka4"/>
                    <w:b w:val="0"/>
                    <w:bCs w:val="0"/>
                    <w:color w:val="000000"/>
                    <w:spacing w:val="0"/>
                    <w:sz w:val="24"/>
                    <w:szCs w:val="24"/>
                  </w:rPr>
                  <w:tab/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>RECENZJE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69.5pt;margin-top:55.3pt;width:434.4pt;height:9pt;z-index:-25161932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8688"/>
                  </w:tabs>
                  <w:spacing w:line="240" w:lineRule="auto"/>
                </w:pPr>
                <w:r>
                  <w:rPr>
                    <w:rStyle w:val="Nagweklubstopka4"/>
                    <w:b w:val="0"/>
                    <w:bCs w:val="0"/>
                    <w:color w:val="000000"/>
                    <w:spacing w:val="0"/>
                    <w:sz w:val="24"/>
                    <w:szCs w:val="24"/>
                  </w:rPr>
                  <w:t>350</w:t>
                </w:r>
                <w:r>
                  <w:rPr>
                    <w:rStyle w:val="Nagweklubstopka4"/>
                    <w:b w:val="0"/>
                    <w:bCs w:val="0"/>
                    <w:color w:val="000000"/>
                    <w:spacing w:val="0"/>
                    <w:sz w:val="24"/>
                    <w:szCs w:val="24"/>
                  </w:rPr>
                  <w:tab/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>RECENZJE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67.95pt;margin-top:39.2pt;width:440.1pt;height:9.3pt;z-index:-25161728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880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72039" w:rsidRPr="00272039">
                  <w:rPr>
                    <w:rStyle w:val="Nagweklubstopka12pt"/>
                    <w:b w:val="0"/>
                    <w:bCs w:val="0"/>
                    <w:noProof/>
                    <w:color w:val="000000"/>
                  </w:rPr>
                  <w:t>354</w:t>
                </w:r>
                <w:r>
                  <w:fldChar w:fldCharType="end"/>
                </w:r>
                <w:r>
                  <w:rPr>
                    <w:rStyle w:val="Nagweklubstopka12pt"/>
                    <w:b w:val="0"/>
                    <w:bCs w:val="0"/>
                    <w:color w:val="000000"/>
                  </w:rPr>
                  <w:tab/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>RECENZJE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6.3pt;margin-top:37.4pt;width:440.4pt;height:11.1pt;z-index:-25161523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8808"/>
                  </w:tabs>
                  <w:spacing w:line="240" w:lineRule="auto"/>
                </w:pPr>
                <w:r>
                  <w:rPr>
                    <w:rStyle w:val="Nagweklubstopka0"/>
                    <w:b/>
                    <w:bCs/>
                    <w:color w:val="000000"/>
                  </w:rPr>
                  <w:t>RECENZJE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72039" w:rsidRPr="00272039">
                  <w:rPr>
                    <w:rStyle w:val="Nagweklubstopka12pt"/>
                    <w:b w:val="0"/>
                    <w:bCs w:val="0"/>
                    <w:noProof/>
                    <w:color w:val="000000"/>
                  </w:rPr>
                  <w:t>353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68pt;margin-top:46.15pt;width:432.3pt;height:9pt;z-index:-25161318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864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72039" w:rsidRPr="00272039">
                  <w:rPr>
                    <w:rStyle w:val="Nagweklubstopka12pt"/>
                    <w:b w:val="0"/>
                    <w:bCs w:val="0"/>
                    <w:noProof/>
                    <w:color w:val="000000"/>
                  </w:rPr>
                  <w:t>356</w:t>
                </w:r>
                <w:r>
                  <w:fldChar w:fldCharType="end"/>
                </w:r>
                <w:r>
                  <w:rPr>
                    <w:rStyle w:val="Nagweklubstopka12pt"/>
                    <w:b w:val="0"/>
                    <w:bCs w:val="0"/>
                    <w:color w:val="000000"/>
                  </w:rPr>
                  <w:tab/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>W. D.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68pt;margin-top:46.15pt;width:432.3pt;height:9pt;z-index:-25161113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864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2pt"/>
                    <w:b w:val="0"/>
                    <w:bCs w:val="0"/>
                    <w:color w:val="000000"/>
                  </w:rPr>
                  <w:t>#</w:t>
                </w:r>
                <w:r>
                  <w:fldChar w:fldCharType="end"/>
                </w:r>
                <w:r>
                  <w:rPr>
                    <w:rStyle w:val="Nagweklubstopka12pt"/>
                    <w:b w:val="0"/>
                    <w:bCs w:val="0"/>
                    <w:color w:val="000000"/>
                  </w:rPr>
                  <w:tab/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>W. D.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71.6pt;margin-top:49.65pt;width:440.4pt;height:11.7pt;z-index:-25160908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8808"/>
                  </w:tabs>
                  <w:spacing w:line="240" w:lineRule="auto"/>
                </w:pPr>
                <w:r>
                  <w:rPr>
                    <w:rStyle w:val="Nagweklubstopka"/>
                    <w:b/>
                    <w:bCs/>
                    <w:color w:val="000000"/>
                  </w:rPr>
                  <w:t>OBJAŚNIENIA WYRAZÓW I ZWROTÓW</w:t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ab/>
                </w:r>
                <w:r>
                  <w:rPr>
                    <w:rStyle w:val="Nagweklubstopka4"/>
                    <w:b w:val="0"/>
                    <w:bCs w:val="0"/>
                    <w:color w:val="000000"/>
                    <w:spacing w:val="0"/>
                    <w:sz w:val="24"/>
                    <w:szCs w:val="24"/>
                  </w:rPr>
                  <w:t>357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4.45pt;margin-top:57.1pt;width:424.5pt;height:8.7pt;z-index:-25165209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849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72039" w:rsidRPr="00272039">
                  <w:rPr>
                    <w:rStyle w:val="Nagweklubstopka12pt"/>
                    <w:b w:val="0"/>
                    <w:bCs w:val="0"/>
                    <w:noProof/>
                    <w:color w:val="000000"/>
                  </w:rPr>
                  <w:t>330</w:t>
                </w:r>
                <w:r>
                  <w:fldChar w:fldCharType="end"/>
                </w:r>
                <w:r>
                  <w:rPr>
                    <w:rStyle w:val="Nagweklubstopka12pt"/>
                    <w:b w:val="0"/>
                    <w:bCs w:val="0"/>
                    <w:color w:val="000000"/>
                  </w:rPr>
                  <w:tab/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>J. PUZYNINA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71.6pt;margin-top:49.65pt;width:440.4pt;height:11.7pt;z-index:-25160704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8808"/>
                  </w:tabs>
                  <w:spacing w:line="240" w:lineRule="auto"/>
                </w:pPr>
                <w:r>
                  <w:rPr>
                    <w:rStyle w:val="Nagweklubstopka"/>
                    <w:b/>
                    <w:bCs/>
                    <w:color w:val="000000"/>
                  </w:rPr>
                  <w:t>OBJAŚNIENIA WYRAZÓW I ZWROTÓW</w:t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ab/>
                </w:r>
                <w:r>
                  <w:rPr>
                    <w:rStyle w:val="Nagweklubstopka4"/>
                    <w:b w:val="0"/>
                    <w:bCs w:val="0"/>
                    <w:color w:val="000000"/>
                    <w:spacing w:val="0"/>
                    <w:sz w:val="24"/>
                    <w:szCs w:val="24"/>
                  </w:rPr>
                  <w:t>357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72.5pt;margin-top:49.95pt;width:440.1pt;height:10.2pt;z-index:-25160499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8802"/>
                  </w:tabs>
                  <w:spacing w:line="240" w:lineRule="auto"/>
                </w:pPr>
                <w:r>
                  <w:rPr>
                    <w:rStyle w:val="Nagweklubstopka"/>
                    <w:b/>
                    <w:bCs/>
                    <w:color w:val="000000"/>
                  </w:rPr>
                  <w:t>OBJAŚNIENIA WYRAZÓW I ZWROTÓW</w:t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2pt1"/>
                    <w:b w:val="0"/>
                    <w:bCs w:val="0"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72.5pt;margin-top:49.95pt;width:440.1pt;height:10.2pt;z-index:-25160294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8802"/>
                  </w:tabs>
                  <w:spacing w:line="240" w:lineRule="auto"/>
                </w:pPr>
                <w:r>
                  <w:rPr>
                    <w:rStyle w:val="Nagweklubstopka"/>
                    <w:b/>
                    <w:bCs/>
                    <w:color w:val="000000"/>
                  </w:rPr>
                  <w:t>OBJAŚNIENIA WYRAZÓ</w:t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>W I ZWROTÓW</w:t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72039" w:rsidRPr="00272039">
                  <w:rPr>
                    <w:rStyle w:val="Nagweklubstopka12pt1"/>
                    <w:b w:val="0"/>
                    <w:bCs w:val="0"/>
                    <w:noProof/>
                    <w:color w:val="000000"/>
                  </w:rPr>
                  <w:t>359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8pt;margin-top:46.15pt;width:432.3pt;height:9pt;z-index:-25160089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864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72039" w:rsidRPr="00272039">
                  <w:rPr>
                    <w:rStyle w:val="Nagweklubstopka12pt"/>
                    <w:b w:val="0"/>
                    <w:bCs w:val="0"/>
                    <w:noProof/>
                    <w:color w:val="000000"/>
                  </w:rPr>
                  <w:t>358</w:t>
                </w:r>
                <w:r>
                  <w:fldChar w:fldCharType="end"/>
                </w:r>
                <w:r>
                  <w:rPr>
                    <w:rStyle w:val="Nagweklubstopka12pt"/>
                    <w:b w:val="0"/>
                    <w:bCs w:val="0"/>
                    <w:color w:val="000000"/>
                  </w:rPr>
                  <w:tab/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>W. D.</w:t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417.8pt;margin-top:49.95pt;width:60.6pt;height:8.1pt;z-index:-251598848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Bezpogrubienia"/>
                    <w:b w:val="0"/>
                    <w:bCs w:val="0"/>
                    <w:color w:val="000000"/>
                  </w:rPr>
                  <w:t>Cena zł 6,—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75.8pt;margin-top:57.15pt;width:428.4pt;height:9pt;z-index:-25159680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8568"/>
                  </w:tabs>
                  <w:spacing w:line="240" w:lineRule="auto"/>
                </w:pPr>
                <w:r>
                  <w:rPr>
                    <w:rStyle w:val="Nagweklubstopka4"/>
                    <w:b w:val="0"/>
                    <w:bCs w:val="0"/>
                    <w:color w:val="000000"/>
                    <w:spacing w:val="0"/>
                    <w:sz w:val="24"/>
                    <w:szCs w:val="24"/>
                  </w:rPr>
                  <w:t>360</w:t>
                </w:r>
                <w:r>
                  <w:rPr>
                    <w:rStyle w:val="Nagweklubstopka4"/>
                    <w:b w:val="0"/>
                    <w:bCs w:val="0"/>
                    <w:color w:val="000000"/>
                    <w:spacing w:val="0"/>
                    <w:sz w:val="24"/>
                    <w:szCs w:val="24"/>
                  </w:rPr>
                  <w:tab/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>W. D.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4.45pt;margin-top:57.1pt;width:424.5pt;height:8.7pt;z-index:-25165004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849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72039" w:rsidRPr="00272039">
                  <w:rPr>
                    <w:rStyle w:val="Nagweklubstopka12pt"/>
                    <w:b w:val="0"/>
                    <w:bCs w:val="0"/>
                    <w:noProof/>
                    <w:color w:val="000000"/>
                  </w:rPr>
                  <w:t>331</w:t>
                </w:r>
                <w:r>
                  <w:fldChar w:fldCharType="end"/>
                </w:r>
                <w:r>
                  <w:rPr>
                    <w:rStyle w:val="Nagweklubstopka12pt"/>
                    <w:b w:val="0"/>
                    <w:bCs w:val="0"/>
                    <w:color w:val="000000"/>
                  </w:rPr>
                  <w:tab/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>J. PUZYNINA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4.45pt;margin-top:57.1pt;width:424.5pt;height:8.7pt;z-index:-25164800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849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72039" w:rsidRPr="00272039">
                  <w:rPr>
                    <w:rStyle w:val="Nagweklubstopka12pt"/>
                    <w:b w:val="0"/>
                    <w:bCs w:val="0"/>
                    <w:noProof/>
                    <w:color w:val="000000"/>
                  </w:rPr>
                  <w:t>334</w:t>
                </w:r>
                <w:r>
                  <w:fldChar w:fldCharType="end"/>
                </w:r>
                <w:r>
                  <w:rPr>
                    <w:rStyle w:val="Nagweklubstopka12pt"/>
                    <w:b w:val="0"/>
                    <w:bCs w:val="0"/>
                    <w:color w:val="000000"/>
                  </w:rPr>
                  <w:tab/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>J. PUZYNINA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3.95pt;margin-top:46.9pt;width:441.9pt;height:10.8pt;z-index:-25164595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8838"/>
                  </w:tabs>
                  <w:spacing w:line="240" w:lineRule="auto"/>
                </w:pPr>
                <w:r>
                  <w:rPr>
                    <w:rStyle w:val="Nagweklubstopka0"/>
                    <w:b/>
                    <w:bCs/>
                    <w:color w:val="000000"/>
                  </w:rPr>
                  <w:t>O POTENCJALNYCH FORMACJACH SŁOWOTWÓRCZYCH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72039" w:rsidRPr="00272039">
                  <w:rPr>
                    <w:rStyle w:val="Nagweklubstopka12pt"/>
                    <w:b w:val="0"/>
                    <w:bCs w:val="0"/>
                    <w:noProof/>
                    <w:color w:val="000000"/>
                  </w:rPr>
                  <w:t>333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5.9pt;margin-top:60.6pt;width:440.7pt;height:9pt;z-index:-25164390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8814"/>
                  </w:tabs>
                  <w:spacing w:line="240" w:lineRule="auto"/>
                </w:pPr>
                <w:r>
                  <w:rPr>
                    <w:rStyle w:val="Nagweklubstopka0"/>
                    <w:b/>
                    <w:bCs/>
                    <w:color w:val="000000"/>
                  </w:rPr>
                  <w:t>O POTENCJALNYCH FORMACJACH SŁOWOTWÓRCZYCH</w:t>
                </w:r>
                <w:r>
                  <w:rPr>
                    <w:rStyle w:val="Nagweklubstopka0"/>
                    <w:b/>
                    <w:b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72039" w:rsidRPr="00272039">
                  <w:rPr>
                    <w:rStyle w:val="Nagweklubstopka12pt"/>
                    <w:b w:val="0"/>
                    <w:bCs w:val="0"/>
                    <w:noProof/>
                    <w:color w:val="000000"/>
                  </w:rPr>
                  <w:t>332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5.35pt;margin-top:63.2pt;width:415.2pt;height:8.7pt;z-index:-25163980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8304"/>
                  </w:tabs>
                  <w:spacing w:line="240" w:lineRule="auto"/>
                </w:pPr>
                <w:r>
                  <w:rPr>
                    <w:rStyle w:val="Nagweklubstopka4"/>
                    <w:b w:val="0"/>
                    <w:bCs w:val="0"/>
                    <w:color w:val="000000"/>
                    <w:spacing w:val="0"/>
                    <w:sz w:val="24"/>
                    <w:szCs w:val="24"/>
                  </w:rPr>
                  <w:t>334</w:t>
                </w:r>
                <w:r>
                  <w:rPr>
                    <w:rStyle w:val="Nagweklubstopka4"/>
                    <w:b w:val="0"/>
                    <w:bCs w:val="0"/>
                    <w:color w:val="000000"/>
                    <w:spacing w:val="0"/>
                    <w:sz w:val="24"/>
                    <w:szCs w:val="24"/>
                  </w:rPr>
                  <w:tab/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>J. PUZYNINA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90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5.35pt;margin-top:63.2pt;width:415.2pt;height:8.7pt;z-index:-25163776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83905">
                <w:pPr>
                  <w:pStyle w:val="Nagweklubstopka1"/>
                  <w:shd w:val="clear" w:color="auto" w:fill="auto"/>
                  <w:tabs>
                    <w:tab w:val="right" w:pos="8304"/>
                  </w:tabs>
                  <w:spacing w:line="240" w:lineRule="auto"/>
                </w:pPr>
                <w:r>
                  <w:rPr>
                    <w:rStyle w:val="Nagweklubstopka4"/>
                    <w:b w:val="0"/>
                    <w:bCs w:val="0"/>
                    <w:color w:val="000000"/>
                    <w:spacing w:val="0"/>
                    <w:sz w:val="24"/>
                    <w:szCs w:val="24"/>
                  </w:rPr>
                  <w:t>334</w:t>
                </w:r>
                <w:r>
                  <w:rPr>
                    <w:rStyle w:val="Nagweklubstopka4"/>
                    <w:b w:val="0"/>
                    <w:bCs w:val="0"/>
                    <w:color w:val="000000"/>
                    <w:spacing w:val="0"/>
                    <w:sz w:val="24"/>
                    <w:szCs w:val="24"/>
                  </w:rPr>
                  <w:tab/>
                </w:r>
                <w:r>
                  <w:rPr>
                    <w:rStyle w:val="Nagweklubstopka"/>
                    <w:b/>
                    <w:bCs/>
                    <w:color w:val="000000"/>
                  </w:rPr>
                  <w:t>J. PUZYNINA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5"/>
      <w:numFmt w:val="decimal"/>
      <w:lvlText w:val="%1"/>
      <w:lvlJc w:val="left"/>
      <w:rPr>
        <w:rFonts w:ascii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vertAlign w:val="superscript"/>
      </w:rPr>
    </w:lvl>
    <w:lvl w:ilvl="1">
      <w:start w:val="15"/>
      <w:numFmt w:val="decimal"/>
      <w:lvlText w:val="%1"/>
      <w:lvlJc w:val="left"/>
      <w:rPr>
        <w:rFonts w:ascii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vertAlign w:val="superscript"/>
      </w:rPr>
    </w:lvl>
    <w:lvl w:ilvl="2">
      <w:start w:val="15"/>
      <w:numFmt w:val="decimal"/>
      <w:lvlText w:val="%1"/>
      <w:lvlJc w:val="left"/>
      <w:rPr>
        <w:rFonts w:ascii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vertAlign w:val="superscript"/>
      </w:rPr>
    </w:lvl>
    <w:lvl w:ilvl="3">
      <w:start w:val="15"/>
      <w:numFmt w:val="decimal"/>
      <w:lvlText w:val="%1"/>
      <w:lvlJc w:val="left"/>
      <w:rPr>
        <w:rFonts w:ascii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vertAlign w:val="superscript"/>
      </w:rPr>
    </w:lvl>
    <w:lvl w:ilvl="4">
      <w:start w:val="15"/>
      <w:numFmt w:val="decimal"/>
      <w:lvlText w:val="%1"/>
      <w:lvlJc w:val="left"/>
      <w:rPr>
        <w:rFonts w:ascii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vertAlign w:val="superscript"/>
      </w:rPr>
    </w:lvl>
    <w:lvl w:ilvl="5">
      <w:start w:val="15"/>
      <w:numFmt w:val="decimal"/>
      <w:lvlText w:val="%1"/>
      <w:lvlJc w:val="left"/>
      <w:rPr>
        <w:rFonts w:ascii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vertAlign w:val="superscript"/>
      </w:rPr>
    </w:lvl>
    <w:lvl w:ilvl="6">
      <w:start w:val="15"/>
      <w:numFmt w:val="decimal"/>
      <w:lvlText w:val="%1"/>
      <w:lvlJc w:val="left"/>
      <w:rPr>
        <w:rFonts w:ascii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vertAlign w:val="superscript"/>
      </w:rPr>
    </w:lvl>
    <w:lvl w:ilvl="7">
      <w:start w:val="15"/>
      <w:numFmt w:val="decimal"/>
      <w:lvlText w:val="%1"/>
      <w:lvlJc w:val="left"/>
      <w:rPr>
        <w:rFonts w:ascii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vertAlign w:val="superscript"/>
      </w:rPr>
    </w:lvl>
    <w:lvl w:ilvl="8">
      <w:start w:val="15"/>
      <w:numFmt w:val="decimal"/>
      <w:lvlText w:val="%1"/>
      <w:lvlJc w:val="left"/>
      <w:rPr>
        <w:rFonts w:ascii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vertAlign w:val="superscript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numStart w:val="2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10568D"/>
    <w:rsid w:val="0010568D"/>
    <w:rsid w:val="00272039"/>
    <w:rsid w:val="0078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rFonts w:cs="Arial Unicode MS"/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StopkaZnak1">
    <w:name w:val="Stopka Znak1"/>
    <w:basedOn w:val="Domylnaczcionkaakapitu"/>
    <w:link w:val="Stopka"/>
    <w:uiPriority w:val="99"/>
    <w:rPr>
      <w:rFonts w:ascii="Times New Roman" w:hAnsi="Times New Roman" w:cs="Times New Roman"/>
      <w:u w:val="none"/>
    </w:rPr>
  </w:style>
  <w:style w:type="character" w:customStyle="1" w:styleId="StopkaGeorgia">
    <w:name w:val="Stopka + Georgia"/>
    <w:aliases w:val="10 pt"/>
    <w:basedOn w:val="StopkaZnak1"/>
    <w:uiPriority w:val="99"/>
    <w:rPr>
      <w:rFonts w:ascii="Georgia" w:hAnsi="Georgia" w:cs="Georgia"/>
      <w:sz w:val="20"/>
      <w:szCs w:val="20"/>
    </w:rPr>
  </w:style>
  <w:style w:type="character" w:customStyle="1" w:styleId="StopkaKursywa">
    <w:name w:val="Stopka + Kursywa"/>
    <w:basedOn w:val="StopkaZnak1"/>
    <w:uiPriority w:val="99"/>
    <w:rPr>
      <w:i/>
      <w:iCs/>
    </w:rPr>
  </w:style>
  <w:style w:type="character" w:customStyle="1" w:styleId="Teksttreci5">
    <w:name w:val="Tekst treści (5)_"/>
    <w:basedOn w:val="Domylnaczcionkaakapitu"/>
    <w:link w:val="Teksttreci50"/>
    <w:uiPriority w:val="99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Stopka2">
    <w:name w:val="Stopka (2)_"/>
    <w:basedOn w:val="Domylnaczcionkaakapitu"/>
    <w:link w:val="Stopka20"/>
    <w:uiPriority w:val="99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Stopka26">
    <w:name w:val="Stopka (2) + 6"/>
    <w:aliases w:val="5 pt,Bez pogrubienia"/>
    <w:basedOn w:val="Stopka2"/>
    <w:uiPriority w:val="99"/>
    <w:rPr>
      <w:sz w:val="13"/>
      <w:szCs w:val="13"/>
    </w:rPr>
  </w:style>
  <w:style w:type="character" w:customStyle="1" w:styleId="Stopka29pt">
    <w:name w:val="Stopka (2) + 9 pt"/>
    <w:aliases w:val="Kursywa,Odstępy 0 pt"/>
    <w:basedOn w:val="Stopka2"/>
    <w:uiPriority w:val="99"/>
    <w:rPr>
      <w:i/>
      <w:iCs/>
      <w:spacing w:val="10"/>
      <w:sz w:val="18"/>
      <w:szCs w:val="18"/>
      <w:lang w:val="en-US" w:eastAsia="en-US"/>
    </w:rPr>
  </w:style>
  <w:style w:type="character" w:customStyle="1" w:styleId="Teksttreci14Exact">
    <w:name w:val="Tekst treści (14) Exact"/>
    <w:basedOn w:val="Domylnaczcionkaakapitu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14Odstpy2ptExact">
    <w:name w:val="Tekst treści (14) + Odstępy 2 pt Exact"/>
    <w:basedOn w:val="Teksttreci14"/>
    <w:uiPriority w:val="99"/>
    <w:rPr>
      <w:color w:val="000000"/>
      <w:spacing w:val="40"/>
      <w:w w:val="100"/>
      <w:position w:val="0"/>
    </w:rPr>
  </w:style>
  <w:style w:type="character" w:customStyle="1" w:styleId="Nagwek12">
    <w:name w:val="Nagłówek #1 (2)_"/>
    <w:basedOn w:val="Domylnaczcionkaakapitu"/>
    <w:link w:val="Nagwek121"/>
    <w:uiPriority w:val="99"/>
    <w:rPr>
      <w:rFonts w:ascii="Times New Roman" w:hAnsi="Times New Roman" w:cs="Times New Roman"/>
      <w:b/>
      <w:bCs/>
      <w:sz w:val="124"/>
      <w:szCs w:val="124"/>
      <w:u w:val="none"/>
    </w:rPr>
  </w:style>
  <w:style w:type="character" w:customStyle="1" w:styleId="Nagwek120">
    <w:name w:val="Nagłówek #1 (2)"/>
    <w:basedOn w:val="Nagwek12"/>
    <w:uiPriority w:val="99"/>
    <w:rPr>
      <w:color w:val="FFFFFF"/>
    </w:rPr>
  </w:style>
  <w:style w:type="character" w:customStyle="1" w:styleId="Teksttreci3">
    <w:name w:val="Tekst treści (3)_"/>
    <w:basedOn w:val="Domylnaczcionkaakapitu"/>
    <w:link w:val="Teksttreci30"/>
    <w:uiPriority w:val="99"/>
    <w:rPr>
      <w:rFonts w:ascii="Verdana" w:hAnsi="Verdana" w:cs="Verdana"/>
      <w:spacing w:val="60"/>
      <w:w w:val="66"/>
      <w:sz w:val="21"/>
      <w:szCs w:val="21"/>
      <w:u w:val="none"/>
    </w:rPr>
  </w:style>
  <w:style w:type="character" w:customStyle="1" w:styleId="Teksttreci315pt">
    <w:name w:val="Tekst treści (3) + 15 pt"/>
    <w:aliases w:val="Odstępy 2 pt,Skala 50%"/>
    <w:basedOn w:val="Teksttreci3"/>
    <w:uiPriority w:val="99"/>
    <w:rPr>
      <w:spacing w:val="50"/>
      <w:w w:val="50"/>
      <w:sz w:val="30"/>
      <w:szCs w:val="30"/>
    </w:rPr>
  </w:style>
  <w:style w:type="character" w:customStyle="1" w:styleId="Teksttreci4">
    <w:name w:val="Tekst treści (4)_"/>
    <w:basedOn w:val="Domylnaczcionkaakapitu"/>
    <w:link w:val="Teksttreci41"/>
    <w:uiPriority w:val="99"/>
    <w:rPr>
      <w:rFonts w:ascii="Times New Roman" w:hAnsi="Times New Roman" w:cs="Times New Roman"/>
      <w:u w:val="none"/>
    </w:rPr>
  </w:style>
  <w:style w:type="character" w:customStyle="1" w:styleId="Nagweklubstopka">
    <w:name w:val="Nagłówek lub stopka_"/>
    <w:basedOn w:val="Domylnaczcionkaakapitu"/>
    <w:link w:val="Nagweklubstopka1"/>
    <w:uiPriority w:val="99"/>
    <w:rPr>
      <w:rFonts w:ascii="Times New Roman" w:hAnsi="Times New Roman" w:cs="Times New Roman"/>
      <w:b/>
      <w:bCs/>
      <w:spacing w:val="10"/>
      <w:sz w:val="16"/>
      <w:szCs w:val="16"/>
      <w:u w:val="none"/>
    </w:rPr>
  </w:style>
  <w:style w:type="character" w:customStyle="1" w:styleId="Nagweklubstopka9">
    <w:name w:val="Nagłówek lub stopka + 9"/>
    <w:aliases w:val="5 pt1,Bez pogrubienia4"/>
    <w:basedOn w:val="Nagweklubstopka"/>
    <w:uiPriority w:val="99"/>
    <w:rPr>
      <w:sz w:val="19"/>
      <w:szCs w:val="19"/>
    </w:rPr>
  </w:style>
  <w:style w:type="character" w:customStyle="1" w:styleId="Spistreci">
    <w:name w:val="Spis treści_"/>
    <w:basedOn w:val="Domylnaczcionkaakapitu"/>
    <w:link w:val="Spistreci0"/>
    <w:uiPriority w:val="99"/>
    <w:rPr>
      <w:rFonts w:ascii="Times New Roman" w:hAnsi="Times New Roman" w:cs="Times New Roman"/>
      <w:u w:val="none"/>
    </w:rPr>
  </w:style>
  <w:style w:type="character" w:customStyle="1" w:styleId="Teksttreci5Georgia">
    <w:name w:val="Tekst treści (5) + Georgia"/>
    <w:aliases w:val="Bez pogrubienia3"/>
    <w:basedOn w:val="Teksttreci5"/>
    <w:uiPriority w:val="99"/>
    <w:rPr>
      <w:rFonts w:ascii="Georgia" w:hAnsi="Georgia" w:cs="Georgia"/>
    </w:rPr>
  </w:style>
  <w:style w:type="character" w:customStyle="1" w:styleId="Podpisobrazu2Exact">
    <w:name w:val="Podpis obrazu (2) Exact"/>
    <w:basedOn w:val="Domylnaczcionkaakapitu"/>
    <w:link w:val="Podpisobrazu2"/>
    <w:uiPriority w:val="99"/>
    <w:rPr>
      <w:rFonts w:ascii="Times New Roman" w:hAnsi="Times New Roman" w:cs="Times New Roman"/>
      <w:u w:val="none"/>
    </w:rPr>
  </w:style>
  <w:style w:type="character" w:customStyle="1" w:styleId="Podpisobrazu2Verdana">
    <w:name w:val="Podpis obrazu (2) + Verdana"/>
    <w:aliases w:val="8 pt,Kursywa Exact"/>
    <w:basedOn w:val="Podpisobrazu2Exact"/>
    <w:uiPriority w:val="99"/>
    <w:rPr>
      <w:rFonts w:ascii="Verdana" w:hAnsi="Verdana" w:cs="Verdana"/>
      <w:i/>
      <w:iCs/>
      <w:sz w:val="16"/>
      <w:szCs w:val="16"/>
    </w:rPr>
  </w:style>
  <w:style w:type="character" w:customStyle="1" w:styleId="Podpistabeli2Exact">
    <w:name w:val="Podpis tabeli (2) Exact"/>
    <w:basedOn w:val="Domylnaczcionkaakapitu"/>
    <w:link w:val="Podpistabeli2"/>
    <w:uiPriority w:val="99"/>
    <w:rPr>
      <w:rFonts w:ascii="Verdana" w:hAnsi="Verdana" w:cs="Verdana"/>
      <w:i/>
      <w:iCs/>
      <w:spacing w:val="-10"/>
      <w:sz w:val="18"/>
      <w:szCs w:val="18"/>
      <w:u w:val="none"/>
    </w:rPr>
  </w:style>
  <w:style w:type="character" w:customStyle="1" w:styleId="Podpistabeli2Exact1">
    <w:name w:val="Podpis tabeli (2) Exact1"/>
    <w:basedOn w:val="Podpistabeli2Exact"/>
    <w:uiPriority w:val="99"/>
  </w:style>
  <w:style w:type="character" w:customStyle="1" w:styleId="Teksttreci6">
    <w:name w:val="Tekst treści (6)_"/>
    <w:basedOn w:val="Domylnaczcionkaakapitu"/>
    <w:link w:val="Teksttreci60"/>
    <w:uiPriority w:val="99"/>
    <w:rPr>
      <w:rFonts w:ascii="Times New Roman" w:hAnsi="Times New Roman" w:cs="Times New Roman"/>
      <w:spacing w:val="130"/>
      <w:sz w:val="64"/>
      <w:szCs w:val="64"/>
      <w:u w:val="none"/>
    </w:rPr>
  </w:style>
  <w:style w:type="character" w:customStyle="1" w:styleId="Nagweklubstopka3">
    <w:name w:val="Nagłówek lub stopka (3)"/>
    <w:basedOn w:val="Domylnaczcionkaakapitu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Teksttreci2Kursywa">
    <w:name w:val="Tekst treści (2) + Kursywa"/>
    <w:basedOn w:val="Teksttreci2"/>
    <w:uiPriority w:val="99"/>
    <w:rPr>
      <w:i/>
      <w:iCs/>
    </w:rPr>
  </w:style>
  <w:style w:type="character" w:customStyle="1" w:styleId="Teksttreci2Odstpy3pt">
    <w:name w:val="Tekst treści (2) + Odstępy 3 pt"/>
    <w:basedOn w:val="Teksttreci2"/>
    <w:uiPriority w:val="99"/>
    <w:rPr>
      <w:spacing w:val="70"/>
    </w:rPr>
  </w:style>
  <w:style w:type="character" w:customStyle="1" w:styleId="Nagweklubstopka12pt">
    <w:name w:val="Nagłówek lub stopka + 12 pt"/>
    <w:aliases w:val="Bez pogrubienia2,Odstępy 0 pt4"/>
    <w:basedOn w:val="Nagweklubstopka"/>
    <w:uiPriority w:val="99"/>
    <w:rPr>
      <w:spacing w:val="0"/>
      <w:sz w:val="24"/>
      <w:szCs w:val="24"/>
    </w:rPr>
  </w:style>
  <w:style w:type="character" w:customStyle="1" w:styleId="Nagweklubstopka0">
    <w:name w:val="Nagłówek lub stopka"/>
    <w:basedOn w:val="Nagweklubstopka"/>
    <w:uiPriority w:val="99"/>
  </w:style>
  <w:style w:type="character" w:customStyle="1" w:styleId="Teksttreci2Georgia">
    <w:name w:val="Tekst treści (2) + Georgia"/>
    <w:aliases w:val="12 pt,Odstępy 0 pt3"/>
    <w:basedOn w:val="Teksttreci2"/>
    <w:uiPriority w:val="99"/>
    <w:rPr>
      <w:rFonts w:ascii="Georgia" w:hAnsi="Georgia" w:cs="Georgia"/>
      <w:spacing w:val="10"/>
      <w:sz w:val="24"/>
      <w:szCs w:val="24"/>
    </w:rPr>
  </w:style>
  <w:style w:type="character" w:customStyle="1" w:styleId="Teksttreci20">
    <w:name w:val="Tekst treści (2)"/>
    <w:basedOn w:val="Teksttreci2"/>
    <w:uiPriority w:val="99"/>
  </w:style>
  <w:style w:type="character" w:customStyle="1" w:styleId="Nagweklubstopka4">
    <w:name w:val="Nagłówek lub stopka (4)"/>
    <w:basedOn w:val="Domylnaczcionkaakapitu"/>
    <w:uiPriority w:val="99"/>
    <w:rPr>
      <w:rFonts w:ascii="Times New Roman" w:hAnsi="Times New Roman" w:cs="Times New Roman"/>
      <w:u w:val="none"/>
    </w:rPr>
  </w:style>
  <w:style w:type="character" w:customStyle="1" w:styleId="Teksttreci7">
    <w:name w:val="Tekst treści (7)_"/>
    <w:basedOn w:val="Domylnaczcionkaakapitu"/>
    <w:link w:val="Teksttreci71"/>
    <w:uiPriority w:val="99"/>
    <w:rPr>
      <w:rFonts w:ascii="Verdana" w:hAnsi="Verdana" w:cs="Verdana"/>
      <w:i/>
      <w:iCs/>
      <w:spacing w:val="-10"/>
      <w:sz w:val="18"/>
      <w:szCs w:val="18"/>
      <w:u w:val="none"/>
    </w:rPr>
  </w:style>
  <w:style w:type="character" w:customStyle="1" w:styleId="Teksttreci70">
    <w:name w:val="Tekst treści (7)"/>
    <w:basedOn w:val="Teksttreci7"/>
    <w:uiPriority w:val="99"/>
  </w:style>
  <w:style w:type="character" w:customStyle="1" w:styleId="Podpisobrazu">
    <w:name w:val="Podpis obrazu_"/>
    <w:basedOn w:val="Domylnaczcionkaakapitu"/>
    <w:link w:val="Podpisobrazu0"/>
    <w:uiPriority w:val="99"/>
    <w:rPr>
      <w:rFonts w:ascii="Verdana" w:hAnsi="Verdana" w:cs="Verdana"/>
      <w:i/>
      <w:iCs/>
      <w:spacing w:val="-10"/>
      <w:sz w:val="16"/>
      <w:szCs w:val="16"/>
      <w:u w:val="none"/>
    </w:rPr>
  </w:style>
  <w:style w:type="character" w:customStyle="1" w:styleId="PodpisobrazuCorbel">
    <w:name w:val="Podpis obrazu + Corbel"/>
    <w:aliases w:val="12 pt1,Bez kursywy,Odstępy 0 pt2"/>
    <w:basedOn w:val="Podpisobrazu"/>
    <w:uiPriority w:val="99"/>
    <w:rPr>
      <w:rFonts w:ascii="Corbel" w:hAnsi="Corbel" w:cs="Corbel"/>
      <w:spacing w:val="0"/>
      <w:sz w:val="24"/>
      <w:szCs w:val="24"/>
    </w:rPr>
  </w:style>
  <w:style w:type="character" w:customStyle="1" w:styleId="Teksttreci8Bezkursywy">
    <w:name w:val="Tekst treści (8) + Bez kursywy"/>
    <w:basedOn w:val="Teksttreci8"/>
    <w:uiPriority w:val="99"/>
    <w:rPr>
      <w:color w:val="000000"/>
      <w:spacing w:val="0"/>
      <w:w w:val="100"/>
      <w:position w:val="0"/>
    </w:rPr>
  </w:style>
  <w:style w:type="character" w:customStyle="1" w:styleId="Teksttreci8">
    <w:name w:val="Tekst treści (8)_"/>
    <w:basedOn w:val="Domylnaczcionkaakapitu"/>
    <w:link w:val="Teksttreci80"/>
    <w:uiPriority w:val="99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Teksttreci2Kursywa1">
    <w:name w:val="Tekst treści (2) + Kursywa1"/>
    <w:aliases w:val="Odstępy 4 pt"/>
    <w:basedOn w:val="Teksttreci2"/>
    <w:uiPriority w:val="99"/>
    <w:rPr>
      <w:i/>
      <w:iCs/>
      <w:spacing w:val="80"/>
    </w:rPr>
  </w:style>
  <w:style w:type="character" w:customStyle="1" w:styleId="Teksttreci4Georgia">
    <w:name w:val="Tekst treści (4) + Georgia"/>
    <w:aliases w:val="10 pt2"/>
    <w:basedOn w:val="Teksttreci4"/>
    <w:uiPriority w:val="99"/>
    <w:rPr>
      <w:rFonts w:ascii="Georgia" w:hAnsi="Georgia" w:cs="Georgia"/>
      <w:sz w:val="20"/>
      <w:szCs w:val="20"/>
    </w:rPr>
  </w:style>
  <w:style w:type="character" w:customStyle="1" w:styleId="Teksttreci8Odstpy50pt">
    <w:name w:val="Tekst treści (8) + Odstępy 50 pt"/>
    <w:basedOn w:val="Teksttreci8"/>
    <w:uiPriority w:val="99"/>
    <w:rPr>
      <w:spacing w:val="1000"/>
    </w:rPr>
  </w:style>
  <w:style w:type="character" w:customStyle="1" w:styleId="Teksttreci4Kursywa">
    <w:name w:val="Tekst treści (4) + Kursywa"/>
    <w:basedOn w:val="Teksttreci4"/>
    <w:uiPriority w:val="99"/>
    <w:rPr>
      <w:i/>
      <w:iCs/>
    </w:rPr>
  </w:style>
  <w:style w:type="character" w:customStyle="1" w:styleId="Teksttreci4Odstpy3pt">
    <w:name w:val="Tekst treści (4) + Odstępy 3 pt"/>
    <w:basedOn w:val="Teksttreci4"/>
    <w:uiPriority w:val="99"/>
    <w:rPr>
      <w:spacing w:val="60"/>
    </w:rPr>
  </w:style>
  <w:style w:type="character" w:customStyle="1" w:styleId="Teksttreci40">
    <w:name w:val="Tekst treści (4)"/>
    <w:basedOn w:val="Teksttreci4"/>
    <w:uiPriority w:val="99"/>
  </w:style>
  <w:style w:type="character" w:customStyle="1" w:styleId="Teksttreci10">
    <w:name w:val="Tekst treści (10)_"/>
    <w:basedOn w:val="Domylnaczcionkaakapitu"/>
    <w:link w:val="Teksttreci100"/>
    <w:uiPriority w:val="99"/>
    <w:rPr>
      <w:rFonts w:ascii="Times New Roman" w:hAnsi="Times New Roman" w:cs="Times New Roman"/>
      <w:i/>
      <w:iCs/>
      <w:u w:val="none"/>
    </w:rPr>
  </w:style>
  <w:style w:type="character" w:customStyle="1" w:styleId="Teksttreci10Bezkursywy">
    <w:name w:val="Tekst treści (10) + Bez kursywy"/>
    <w:basedOn w:val="Teksttreci10"/>
    <w:uiPriority w:val="99"/>
  </w:style>
  <w:style w:type="character" w:customStyle="1" w:styleId="Teksttreci4Maelitery">
    <w:name w:val="Tekst treści (4) + Małe litery"/>
    <w:basedOn w:val="Teksttreci4"/>
    <w:uiPriority w:val="99"/>
    <w:rPr>
      <w:smallCaps/>
    </w:rPr>
  </w:style>
  <w:style w:type="character" w:customStyle="1" w:styleId="Teksttreci42">
    <w:name w:val="Tekst treści (4)2"/>
    <w:basedOn w:val="Teksttreci4"/>
    <w:uiPriority w:val="99"/>
    <w:rPr>
      <w:u w:val="single"/>
    </w:rPr>
  </w:style>
  <w:style w:type="character" w:customStyle="1" w:styleId="Nagwek22">
    <w:name w:val="Nagłówek #2 (2)_"/>
    <w:basedOn w:val="Domylnaczcionkaakapitu"/>
    <w:link w:val="Nagwek220"/>
    <w:uiPriority w:val="99"/>
    <w:rPr>
      <w:rFonts w:ascii="Times New Roman" w:hAnsi="Times New Roman" w:cs="Times New Roman"/>
      <w:sz w:val="28"/>
      <w:szCs w:val="28"/>
      <w:u w:val="none"/>
    </w:rPr>
  </w:style>
  <w:style w:type="character" w:styleId="Pogrubienie">
    <w:name w:val="Strong"/>
    <w:aliases w:val="Nagłówek #2 (2) + Georgia,10 pt1"/>
    <w:basedOn w:val="Nagwek22"/>
    <w:uiPriority w:val="99"/>
    <w:qFormat/>
    <w:rPr>
      <w:rFonts w:ascii="Georgia" w:hAnsi="Georgia" w:cs="Georgia"/>
      <w:b/>
      <w:bCs/>
      <w:spacing w:val="0"/>
      <w:sz w:val="20"/>
      <w:szCs w:val="20"/>
      <w:lang w:val="en-US" w:eastAsia="en-US"/>
    </w:rPr>
  </w:style>
  <w:style w:type="character" w:customStyle="1" w:styleId="Teksttreci8Odstpy8pt">
    <w:name w:val="Tekst treści (8) + Odstępy 8 pt"/>
    <w:basedOn w:val="Teksttreci8"/>
    <w:uiPriority w:val="99"/>
    <w:rPr>
      <w:spacing w:val="170"/>
    </w:rPr>
  </w:style>
  <w:style w:type="character" w:customStyle="1" w:styleId="Teksttreci22">
    <w:name w:val="Tekst treści (2)2"/>
    <w:basedOn w:val="Teksttreci2"/>
    <w:uiPriority w:val="99"/>
  </w:style>
  <w:style w:type="character" w:customStyle="1" w:styleId="Nagweklubstopka12pt1">
    <w:name w:val="Nagłówek lub stopka + 12 pt1"/>
    <w:aliases w:val="Bez pogrubienia1,Odstępy 0 pt1"/>
    <w:basedOn w:val="Nagweklubstopka"/>
    <w:uiPriority w:val="99"/>
    <w:rPr>
      <w:spacing w:val="0"/>
      <w:sz w:val="24"/>
      <w:szCs w:val="24"/>
    </w:rPr>
  </w:style>
  <w:style w:type="character" w:customStyle="1" w:styleId="SpistreciKursywa">
    <w:name w:val="Spis treści + Kursywa"/>
    <w:basedOn w:val="Spistreci"/>
    <w:uiPriority w:val="99"/>
    <w:rPr>
      <w:i/>
      <w:iCs/>
    </w:rPr>
  </w:style>
  <w:style w:type="character" w:customStyle="1" w:styleId="Teksttreci12">
    <w:name w:val="Tekst treści (12)_"/>
    <w:basedOn w:val="Domylnaczcionkaakapitu"/>
    <w:link w:val="Teksttreci120"/>
    <w:uiPriority w:val="99"/>
    <w:rPr>
      <w:rFonts w:ascii="Verdana" w:hAnsi="Verdana" w:cs="Verdana"/>
      <w:spacing w:val="30"/>
      <w:w w:val="50"/>
      <w:sz w:val="30"/>
      <w:szCs w:val="30"/>
      <w:u w:val="none"/>
    </w:rPr>
  </w:style>
  <w:style w:type="character" w:customStyle="1" w:styleId="Teksttreci13">
    <w:name w:val="Tekst treści (13)_"/>
    <w:basedOn w:val="Domylnaczcionkaakapitu"/>
    <w:link w:val="Teksttreci130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NagweklubstopkaBezpogrubienia">
    <w:name w:val="Nagłówek lub stopka + Bez pogrubienia"/>
    <w:basedOn w:val="Nagweklubstopka"/>
    <w:uiPriority w:val="99"/>
  </w:style>
  <w:style w:type="character" w:customStyle="1" w:styleId="Teksttreci14">
    <w:name w:val="Tekst treści (14)_"/>
    <w:basedOn w:val="Domylnaczcionkaakapitu"/>
    <w:link w:val="Teksttreci140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15">
    <w:name w:val="Tekst treści (15)_"/>
    <w:basedOn w:val="Domylnaczcionkaakapitu"/>
    <w:link w:val="Teksttreci150"/>
    <w:uiPriority w:val="99"/>
    <w:rPr>
      <w:rFonts w:ascii="Times New Roman" w:hAnsi="Times New Roman" w:cs="Times New Roman"/>
      <w:spacing w:val="10"/>
      <w:sz w:val="16"/>
      <w:szCs w:val="16"/>
      <w:u w:val="none"/>
    </w:rPr>
  </w:style>
  <w:style w:type="paragraph" w:styleId="Stopka">
    <w:name w:val="footer"/>
    <w:basedOn w:val="Normalny"/>
    <w:link w:val="StopkaZnak1"/>
    <w:uiPriority w:val="99"/>
    <w:pPr>
      <w:shd w:val="clear" w:color="auto" w:fill="FFFFFF"/>
      <w:spacing w:after="240" w:line="264" w:lineRule="exact"/>
      <w:jc w:val="both"/>
    </w:pPr>
    <w:rPr>
      <w:rFonts w:ascii="Times New Roman" w:hAnsi="Times New Roman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semiHidden/>
    <w:rPr>
      <w:rFonts w:cs="Arial Unicode MS"/>
      <w:color w:val="000000"/>
    </w:rPr>
  </w:style>
  <w:style w:type="paragraph" w:customStyle="1" w:styleId="Teksttreci50">
    <w:name w:val="Tekst treści (5)"/>
    <w:basedOn w:val="Normalny"/>
    <w:link w:val="Teksttreci5"/>
    <w:uiPriority w:val="99"/>
    <w:pPr>
      <w:shd w:val="clear" w:color="auto" w:fill="FFFFFF"/>
      <w:spacing w:before="1080" w:after="120" w:line="240" w:lineRule="atLeast"/>
      <w:jc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Stopka20">
    <w:name w:val="Stopka (2)"/>
    <w:basedOn w:val="Normalny"/>
    <w:link w:val="Stopka2"/>
    <w:uiPriority w:val="99"/>
    <w:pPr>
      <w:shd w:val="clear" w:color="auto" w:fill="FFFFFF"/>
      <w:spacing w:before="240" w:line="240" w:lineRule="atLeast"/>
      <w:ind w:hanging="200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Teksttreci140">
    <w:name w:val="Tekst treści (14)"/>
    <w:basedOn w:val="Normalny"/>
    <w:link w:val="Teksttreci14"/>
    <w:uiPriority w:val="99"/>
    <w:pPr>
      <w:shd w:val="clear" w:color="auto" w:fill="FFFFFF"/>
      <w:spacing w:before="360" w:line="264" w:lineRule="exact"/>
      <w:ind w:firstLine="420"/>
      <w:jc w:val="both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Nagwek121">
    <w:name w:val="Nagłówek #1 (2)1"/>
    <w:basedOn w:val="Normalny"/>
    <w:link w:val="Nagwek12"/>
    <w:uiPriority w:val="99"/>
    <w:pPr>
      <w:shd w:val="clear" w:color="auto" w:fill="FFFFFF"/>
      <w:spacing w:after="2520" w:line="240" w:lineRule="atLeast"/>
      <w:outlineLvl w:val="0"/>
    </w:pPr>
    <w:rPr>
      <w:rFonts w:ascii="Times New Roman" w:hAnsi="Times New Roman" w:cs="Times New Roman"/>
      <w:b/>
      <w:bCs/>
      <w:color w:val="auto"/>
      <w:sz w:val="124"/>
      <w:szCs w:val="124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6960" w:line="630" w:lineRule="exact"/>
      <w:jc w:val="both"/>
    </w:pPr>
    <w:rPr>
      <w:rFonts w:ascii="Verdana" w:hAnsi="Verdana" w:cs="Verdana"/>
      <w:color w:val="auto"/>
      <w:spacing w:val="60"/>
      <w:w w:val="66"/>
      <w:sz w:val="21"/>
      <w:szCs w:val="21"/>
    </w:rPr>
  </w:style>
  <w:style w:type="paragraph" w:customStyle="1" w:styleId="Teksttreci41">
    <w:name w:val="Tekst treści (4)1"/>
    <w:basedOn w:val="Normalny"/>
    <w:link w:val="Teksttreci4"/>
    <w:uiPriority w:val="99"/>
    <w:pPr>
      <w:shd w:val="clear" w:color="auto" w:fill="FFFFFF"/>
      <w:spacing w:after="1740" w:line="246" w:lineRule="exact"/>
      <w:ind w:hanging="880"/>
      <w:jc w:val="center"/>
    </w:pPr>
    <w:rPr>
      <w:rFonts w:ascii="Times New Roman" w:hAnsi="Times New Roman" w:cs="Times New Roman"/>
      <w:color w:val="auto"/>
    </w:rPr>
  </w:style>
  <w:style w:type="paragraph" w:customStyle="1" w:styleId="Nagweklubstopka1">
    <w:name w:val="Nagłówek lub stopka1"/>
    <w:basedOn w:val="Normalny"/>
    <w:link w:val="Nagweklubstopka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pacing w:val="10"/>
      <w:sz w:val="16"/>
      <w:szCs w:val="16"/>
    </w:rPr>
  </w:style>
  <w:style w:type="paragraph" w:customStyle="1" w:styleId="Spistreci0">
    <w:name w:val="Spis treści"/>
    <w:basedOn w:val="Normalny"/>
    <w:link w:val="Spistreci"/>
    <w:uiPriority w:val="99"/>
    <w:pPr>
      <w:shd w:val="clear" w:color="auto" w:fill="FFFFFF"/>
      <w:spacing w:line="246" w:lineRule="exact"/>
      <w:ind w:hanging="180"/>
    </w:pPr>
    <w:rPr>
      <w:rFonts w:ascii="Times New Roman" w:hAnsi="Times New Roman" w:cs="Times New Roman"/>
      <w:color w:val="auto"/>
    </w:rPr>
  </w:style>
  <w:style w:type="paragraph" w:customStyle="1" w:styleId="Podpisobrazu2">
    <w:name w:val="Podpis obrazu (2)"/>
    <w:basedOn w:val="Normalny"/>
    <w:link w:val="Podpisobrazu2Exact"/>
    <w:uiPriority w:val="99"/>
    <w:pPr>
      <w:shd w:val="clear" w:color="auto" w:fill="FFFFFF"/>
      <w:spacing w:line="246" w:lineRule="exact"/>
      <w:ind w:firstLine="440"/>
      <w:jc w:val="both"/>
    </w:pPr>
    <w:rPr>
      <w:rFonts w:ascii="Times New Roman" w:hAnsi="Times New Roman" w:cs="Times New Roman"/>
      <w:color w:val="auto"/>
    </w:rPr>
  </w:style>
  <w:style w:type="paragraph" w:customStyle="1" w:styleId="Podpistabeli2">
    <w:name w:val="Podpis tabeli (2)"/>
    <w:basedOn w:val="Normalny"/>
    <w:link w:val="Podpistabeli2Exact"/>
    <w:uiPriority w:val="99"/>
    <w:pPr>
      <w:shd w:val="clear" w:color="auto" w:fill="FFFFFF"/>
      <w:spacing w:line="240" w:lineRule="atLeast"/>
      <w:jc w:val="center"/>
    </w:pPr>
    <w:rPr>
      <w:rFonts w:ascii="Verdana" w:hAnsi="Verdana" w:cs="Verdana"/>
      <w:i/>
      <w:iCs/>
      <w:color w:val="auto"/>
      <w:spacing w:val="-10"/>
      <w:sz w:val="18"/>
      <w:szCs w:val="18"/>
    </w:rPr>
  </w:style>
  <w:style w:type="paragraph" w:customStyle="1" w:styleId="Teksttreci60">
    <w:name w:val="Tekst treści (6)"/>
    <w:basedOn w:val="Normalny"/>
    <w:link w:val="Teksttreci6"/>
    <w:uiPriority w:val="99"/>
    <w:pPr>
      <w:shd w:val="clear" w:color="auto" w:fill="FFFFFF"/>
      <w:spacing w:after="360" w:line="240" w:lineRule="atLeast"/>
    </w:pPr>
    <w:rPr>
      <w:rFonts w:ascii="Times New Roman" w:hAnsi="Times New Roman" w:cs="Times New Roman"/>
      <w:color w:val="auto"/>
      <w:spacing w:val="130"/>
      <w:sz w:val="64"/>
      <w:szCs w:val="64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before="600" w:after="480"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Teksttreci71">
    <w:name w:val="Tekst treści (7)1"/>
    <w:basedOn w:val="Normalny"/>
    <w:link w:val="Teksttreci7"/>
    <w:uiPriority w:val="99"/>
    <w:pPr>
      <w:shd w:val="clear" w:color="auto" w:fill="FFFFFF"/>
      <w:spacing w:before="720" w:line="240" w:lineRule="atLeast"/>
    </w:pPr>
    <w:rPr>
      <w:rFonts w:ascii="Verdana" w:hAnsi="Verdana" w:cs="Verdana"/>
      <w:i/>
      <w:iCs/>
      <w:color w:val="auto"/>
      <w:spacing w:val="-10"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pPr>
      <w:shd w:val="clear" w:color="auto" w:fill="FFFFFF"/>
      <w:spacing w:line="240" w:lineRule="atLeast"/>
      <w:jc w:val="center"/>
    </w:pPr>
    <w:rPr>
      <w:rFonts w:ascii="Verdana" w:hAnsi="Verdana" w:cs="Verdana"/>
      <w:i/>
      <w:iCs/>
      <w:color w:val="auto"/>
      <w:spacing w:val="-10"/>
      <w:sz w:val="16"/>
      <w:szCs w:val="16"/>
    </w:rPr>
  </w:style>
  <w:style w:type="paragraph" w:customStyle="1" w:styleId="Teksttreci80">
    <w:name w:val="Tekst treści (8)"/>
    <w:basedOn w:val="Normalny"/>
    <w:link w:val="Teksttreci8"/>
    <w:uiPriority w:val="99"/>
    <w:pPr>
      <w:shd w:val="clear" w:color="auto" w:fill="FFFFFF"/>
      <w:spacing w:line="324" w:lineRule="exact"/>
      <w:jc w:val="both"/>
    </w:pPr>
    <w:rPr>
      <w:rFonts w:ascii="Times New Roman" w:hAnsi="Times New Roman" w:cs="Times New Roman"/>
      <w:i/>
      <w:iCs/>
      <w:color w:val="auto"/>
      <w:sz w:val="28"/>
      <w:szCs w:val="28"/>
    </w:rPr>
  </w:style>
  <w:style w:type="paragraph" w:customStyle="1" w:styleId="Teksttreci100">
    <w:name w:val="Tekst treści (10)"/>
    <w:basedOn w:val="Normalny"/>
    <w:link w:val="Teksttreci10"/>
    <w:uiPriority w:val="99"/>
    <w:pPr>
      <w:shd w:val="clear" w:color="auto" w:fill="FFFFFF"/>
      <w:spacing w:after="240" w:line="264" w:lineRule="exact"/>
    </w:pPr>
    <w:rPr>
      <w:rFonts w:ascii="Times New Roman" w:hAnsi="Times New Roman" w:cs="Times New Roman"/>
      <w:i/>
      <w:iCs/>
      <w:color w:val="auto"/>
    </w:rPr>
  </w:style>
  <w:style w:type="paragraph" w:customStyle="1" w:styleId="Nagwek220">
    <w:name w:val="Nagłówek #2 (2)"/>
    <w:basedOn w:val="Normalny"/>
    <w:link w:val="Nagwek22"/>
    <w:uiPriority w:val="99"/>
    <w:pPr>
      <w:shd w:val="clear" w:color="auto" w:fill="FFFFFF"/>
      <w:spacing w:after="360" w:line="240" w:lineRule="atLeast"/>
      <w:outlineLvl w:val="1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Teksttreci120">
    <w:name w:val="Tekst treści (12)"/>
    <w:basedOn w:val="Normalny"/>
    <w:link w:val="Teksttreci12"/>
    <w:uiPriority w:val="99"/>
    <w:pPr>
      <w:shd w:val="clear" w:color="auto" w:fill="FFFFFF"/>
      <w:spacing w:before="1020" w:line="240" w:lineRule="atLeast"/>
      <w:jc w:val="both"/>
    </w:pPr>
    <w:rPr>
      <w:rFonts w:ascii="Verdana" w:hAnsi="Verdana" w:cs="Verdana"/>
      <w:color w:val="auto"/>
      <w:spacing w:val="30"/>
      <w:w w:val="50"/>
      <w:sz w:val="30"/>
      <w:szCs w:val="30"/>
    </w:rPr>
  </w:style>
  <w:style w:type="paragraph" w:customStyle="1" w:styleId="Teksttreci130">
    <w:name w:val="Tekst treści (13)"/>
    <w:basedOn w:val="Normalny"/>
    <w:link w:val="Teksttreci13"/>
    <w:uiPriority w:val="99"/>
    <w:pPr>
      <w:shd w:val="clear" w:color="auto" w:fill="FFFFFF"/>
      <w:spacing w:after="600" w:line="318" w:lineRule="exact"/>
      <w:jc w:val="center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Teksttreci150">
    <w:name w:val="Tekst treści (15)"/>
    <w:basedOn w:val="Normalny"/>
    <w:link w:val="Teksttreci15"/>
    <w:uiPriority w:val="99"/>
    <w:pPr>
      <w:shd w:val="clear" w:color="auto" w:fill="FFFFFF"/>
      <w:spacing w:before="540" w:line="210" w:lineRule="exact"/>
      <w:jc w:val="both"/>
    </w:pPr>
    <w:rPr>
      <w:rFonts w:ascii="Times New Roman" w:hAnsi="Times New Roman" w:cs="Times New Roman"/>
      <w:color w:val="auto"/>
      <w:spacing w:val="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0.xml"/><Relationship Id="rId26" Type="http://schemas.openxmlformats.org/officeDocument/2006/relationships/header" Target="header15.xml"/><Relationship Id="rId39" Type="http://schemas.openxmlformats.org/officeDocument/2006/relationships/header" Target="header28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header" Target="header23.xml"/><Relationship Id="rId42" Type="http://schemas.openxmlformats.org/officeDocument/2006/relationships/header" Target="header31.xml"/><Relationship Id="rId47" Type="http://schemas.openxmlformats.org/officeDocument/2006/relationships/header" Target="header36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9.xml"/><Relationship Id="rId25" Type="http://schemas.openxmlformats.org/officeDocument/2006/relationships/header" Target="header14.xml"/><Relationship Id="rId33" Type="http://schemas.openxmlformats.org/officeDocument/2006/relationships/header" Target="header22.xml"/><Relationship Id="rId38" Type="http://schemas.openxmlformats.org/officeDocument/2006/relationships/header" Target="header27.xml"/><Relationship Id="rId46" Type="http://schemas.openxmlformats.org/officeDocument/2006/relationships/header" Target="header35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image" Target="media/image2.jpeg"/><Relationship Id="rId29" Type="http://schemas.openxmlformats.org/officeDocument/2006/relationships/header" Target="header18.xml"/><Relationship Id="rId41" Type="http://schemas.openxmlformats.org/officeDocument/2006/relationships/header" Target="header3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3.xml"/><Relationship Id="rId32" Type="http://schemas.openxmlformats.org/officeDocument/2006/relationships/header" Target="header21.xml"/><Relationship Id="rId37" Type="http://schemas.openxmlformats.org/officeDocument/2006/relationships/header" Target="header26.xml"/><Relationship Id="rId40" Type="http://schemas.openxmlformats.org/officeDocument/2006/relationships/header" Target="header29.xml"/><Relationship Id="rId45" Type="http://schemas.openxmlformats.org/officeDocument/2006/relationships/header" Target="header34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36" Type="http://schemas.openxmlformats.org/officeDocument/2006/relationships/header" Target="header25.xml"/><Relationship Id="rId49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footer" Target="footer2.xml"/><Relationship Id="rId31" Type="http://schemas.openxmlformats.org/officeDocument/2006/relationships/header" Target="header20.xml"/><Relationship Id="rId44" Type="http://schemas.openxmlformats.org/officeDocument/2006/relationships/header" Target="header3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1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header" Target="header19.xml"/><Relationship Id="rId35" Type="http://schemas.openxmlformats.org/officeDocument/2006/relationships/header" Target="header24.xml"/><Relationship Id="rId43" Type="http://schemas.openxmlformats.org/officeDocument/2006/relationships/header" Target="header32.xml"/><Relationship Id="rId48" Type="http://schemas.openxmlformats.org/officeDocument/2006/relationships/fontTable" Target="fontTable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12860</Words>
  <Characters>77164</Characters>
  <Application>Microsoft Office Word</Application>
  <DocSecurity>0</DocSecurity>
  <Lines>643</Lines>
  <Paragraphs>179</Paragraphs>
  <ScaleCrop>false</ScaleCrop>
  <Company/>
  <LinksUpToDate>false</LinksUpToDate>
  <CharactersWithSpaces>89845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788</dc:title>
  <dc:creator>Rodzio</dc:creator>
  <cp:lastModifiedBy>Rodzio</cp:lastModifiedBy>
  <cp:revision>2</cp:revision>
  <dcterms:created xsi:type="dcterms:W3CDTF">2017-03-08T12:24:00Z</dcterms:created>
  <dcterms:modified xsi:type="dcterms:W3CDTF">2017-03-08T12:24:00Z</dcterms:modified>
</cp:coreProperties>
</file>